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0C7" w:rsidRPr="000F5DEC" w:rsidRDefault="004350C7" w:rsidP="004350C7">
      <w:pPr>
        <w:pStyle w:val="Indent1"/>
        <w:rPr>
          <w:sz w:val="24"/>
          <w:szCs w:val="24"/>
          <w:lang w:val="ru-RU"/>
        </w:rPr>
      </w:pPr>
    </w:p>
    <w:p w:rsidR="004350C7" w:rsidRPr="000F5DEC" w:rsidRDefault="004350C7" w:rsidP="004350C7">
      <w:pPr>
        <w:pStyle w:val="1"/>
        <w:rPr>
          <w:sz w:val="24"/>
          <w:szCs w:val="24"/>
          <w:lang w:val="ru-RU"/>
        </w:rPr>
      </w:pPr>
      <w:bookmarkStart w:id="0" w:name="_Toc106192195"/>
      <w:r w:rsidRPr="000F5DEC">
        <w:rPr>
          <w:noProof/>
          <w:sz w:val="24"/>
          <w:szCs w:val="24"/>
          <w:lang w:val="ru-RU"/>
        </w:rPr>
        <w:t>КАРКАСНОЕ МОДЕЛИРОВАНИЕ</w:t>
      </w:r>
      <w:bookmarkEnd w:id="0"/>
    </w:p>
    <w:p w:rsidR="004350C7" w:rsidRPr="000F5DEC" w:rsidRDefault="004350C7" w:rsidP="000864CE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Построение каркасной модели осуществляется при помощи опции </w:t>
      </w:r>
      <w:r w:rsidRPr="000F5DEC">
        <w:rPr>
          <w:i/>
          <w:sz w:val="24"/>
          <w:szCs w:val="24"/>
          <w:lang w:val="ru-RU"/>
        </w:rPr>
        <w:t>3</w:t>
      </w:r>
      <w:r w:rsidRPr="000F5DEC">
        <w:rPr>
          <w:i/>
          <w:sz w:val="24"/>
          <w:szCs w:val="24"/>
        </w:rPr>
        <w:t>D</w:t>
      </w:r>
      <w:r w:rsidRPr="000F5DEC">
        <w:rPr>
          <w:i/>
          <w:sz w:val="24"/>
          <w:szCs w:val="24"/>
          <w:lang w:val="ru-RU"/>
        </w:rPr>
        <w:t xml:space="preserve"> | Каркасное моделирование</w:t>
      </w:r>
      <w:r w:rsidRPr="000F5DEC">
        <w:rPr>
          <w:sz w:val="24"/>
          <w:szCs w:val="24"/>
          <w:lang w:val="ru-RU"/>
        </w:rPr>
        <w:t xml:space="preserve">. Для этого необходимо загрузить все интерпретационные контура или </w:t>
      </w:r>
      <w:proofErr w:type="spellStart"/>
      <w:r w:rsidRPr="000F5DEC">
        <w:rPr>
          <w:sz w:val="24"/>
          <w:szCs w:val="24"/>
          <w:lang w:val="ru-RU"/>
        </w:rPr>
        <w:t>стринги</w:t>
      </w:r>
      <w:proofErr w:type="spellEnd"/>
      <w:r w:rsidRPr="000F5DEC">
        <w:rPr>
          <w:sz w:val="24"/>
          <w:szCs w:val="24"/>
          <w:lang w:val="ru-RU"/>
        </w:rPr>
        <w:t xml:space="preserve"> и соединить их в единый и непрерывный каркас: </w:t>
      </w:r>
      <w:r w:rsidRPr="000F5DEC">
        <w:rPr>
          <w:i/>
          <w:sz w:val="24"/>
          <w:szCs w:val="24"/>
          <w:lang w:val="ru-RU"/>
        </w:rPr>
        <w:t>Каркасы</w:t>
      </w:r>
      <w:proofErr w:type="gramStart"/>
      <w:r w:rsidRPr="000F5DEC">
        <w:rPr>
          <w:i/>
          <w:sz w:val="24"/>
          <w:szCs w:val="24"/>
          <w:lang w:val="ru-RU"/>
        </w:rPr>
        <w:t xml:space="preserve"> | С</w:t>
      </w:r>
      <w:proofErr w:type="gramEnd"/>
      <w:r w:rsidRPr="000F5DEC">
        <w:rPr>
          <w:i/>
          <w:sz w:val="24"/>
          <w:szCs w:val="24"/>
          <w:lang w:val="ru-RU"/>
        </w:rPr>
        <w:t>оздать</w:t>
      </w:r>
      <w:r w:rsidRPr="000F5DEC">
        <w:rPr>
          <w:sz w:val="24"/>
          <w:szCs w:val="24"/>
          <w:lang w:val="ru-RU"/>
        </w:rPr>
        <w:t xml:space="preserve">. Соединение элементов каркаса осуществляется в режиме </w:t>
      </w:r>
      <w:r w:rsidRPr="000F5DEC">
        <w:rPr>
          <w:i/>
          <w:sz w:val="24"/>
          <w:szCs w:val="24"/>
          <w:lang w:val="ru-RU"/>
        </w:rPr>
        <w:t>Каркас | Режим | Построение каркаса</w:t>
      </w:r>
      <w:r w:rsidRPr="000F5DEC">
        <w:rPr>
          <w:sz w:val="24"/>
          <w:szCs w:val="24"/>
          <w:lang w:val="ru-RU"/>
        </w:rPr>
        <w:t xml:space="preserve"> путем выделения контуров последовательно друг з</w:t>
      </w:r>
      <w:r w:rsidR="000864CE" w:rsidRPr="000F5DEC">
        <w:rPr>
          <w:sz w:val="24"/>
          <w:szCs w:val="24"/>
          <w:lang w:val="ru-RU"/>
        </w:rPr>
        <w:t>а другом. В процессе построения</w:t>
      </w:r>
      <w:r w:rsidRPr="000F5DEC">
        <w:rPr>
          <w:sz w:val="24"/>
          <w:szCs w:val="24"/>
          <w:lang w:val="ru-RU"/>
        </w:rPr>
        <w:t xml:space="preserve"> </w:t>
      </w:r>
      <w:proofErr w:type="spellStart"/>
      <w:r w:rsidRPr="000F5DEC">
        <w:rPr>
          <w:sz w:val="24"/>
          <w:szCs w:val="24"/>
          <w:lang w:val="ru-RU"/>
        </w:rPr>
        <w:t>п</w:t>
      </w:r>
      <w:r w:rsidR="000864CE" w:rsidRPr="000F5DEC">
        <w:rPr>
          <w:sz w:val="24"/>
          <w:szCs w:val="24"/>
          <w:lang w:val="ru-RU"/>
        </w:rPr>
        <w:t>роверяеется</w:t>
      </w:r>
      <w:proofErr w:type="spellEnd"/>
      <w:r w:rsidRPr="000F5DEC">
        <w:rPr>
          <w:sz w:val="24"/>
          <w:szCs w:val="24"/>
          <w:lang w:val="ru-RU"/>
        </w:rPr>
        <w:t xml:space="preserve"> качество соединений элементов каркасной модели на предмет перехлестов или пересечений линий (щелкнуть правой кнопкой мышки на каркас и выбрать</w:t>
      </w:r>
      <w:proofErr w:type="gramStart"/>
      <w:r w:rsidRPr="000F5DEC">
        <w:rPr>
          <w:sz w:val="24"/>
          <w:szCs w:val="24"/>
          <w:lang w:val="ru-RU"/>
        </w:rPr>
        <w:t xml:space="preserve"> </w:t>
      </w:r>
      <w:r w:rsidRPr="000F5DEC">
        <w:rPr>
          <w:i/>
          <w:sz w:val="24"/>
          <w:szCs w:val="24"/>
          <w:lang w:val="ru-RU"/>
        </w:rPr>
        <w:t>П</w:t>
      </w:r>
      <w:proofErr w:type="gramEnd"/>
      <w:r w:rsidRPr="000F5DEC">
        <w:rPr>
          <w:i/>
          <w:sz w:val="24"/>
          <w:szCs w:val="24"/>
          <w:lang w:val="ru-RU"/>
        </w:rPr>
        <w:t>роверить</w:t>
      </w:r>
      <w:r w:rsidRPr="000F5DEC">
        <w:rPr>
          <w:sz w:val="24"/>
          <w:szCs w:val="24"/>
          <w:lang w:val="ru-RU"/>
        </w:rPr>
        <w:t xml:space="preserve">). </w:t>
      </w:r>
    </w:p>
    <w:p w:rsidR="004350C7" w:rsidRPr="000F5DEC" w:rsidRDefault="004350C7" w:rsidP="000864CE">
      <w:pPr>
        <w:pStyle w:val="Indent1"/>
        <w:ind w:left="0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>В случае необходимости, для контроля соединений точек между контурами можно воспользоваться связующими линями</w:t>
      </w:r>
      <w:r w:rsidRPr="000F5DEC">
        <w:rPr>
          <w:i/>
          <w:sz w:val="24"/>
          <w:szCs w:val="24"/>
          <w:lang w:val="ru-RU"/>
        </w:rPr>
        <w:t xml:space="preserve"> Каркасы | Режим | Правка связующих линий</w:t>
      </w:r>
      <w:r w:rsidRPr="000F5DEC">
        <w:rPr>
          <w:sz w:val="24"/>
          <w:szCs w:val="24"/>
          <w:lang w:val="ru-RU"/>
        </w:rPr>
        <w:t xml:space="preserve">. Если связующие линии не обеспечивают качественное соединение элементов каркасной модели, то посмотрите интерпретационные контура в режиме </w:t>
      </w:r>
      <w:r w:rsidRPr="000F5DEC">
        <w:rPr>
          <w:i/>
          <w:sz w:val="24"/>
          <w:szCs w:val="24"/>
          <w:lang w:val="ru-RU"/>
        </w:rPr>
        <w:t xml:space="preserve">Каркасы | Режим | Правка </w:t>
      </w:r>
      <w:proofErr w:type="spellStart"/>
      <w:r w:rsidRPr="000F5DEC">
        <w:rPr>
          <w:i/>
          <w:sz w:val="24"/>
          <w:szCs w:val="24"/>
          <w:lang w:val="ru-RU"/>
        </w:rPr>
        <w:t>стрингов</w:t>
      </w:r>
      <w:proofErr w:type="spellEnd"/>
      <w:r w:rsidRPr="000F5DEC">
        <w:rPr>
          <w:sz w:val="24"/>
          <w:szCs w:val="24"/>
          <w:lang w:val="ru-RU"/>
        </w:rPr>
        <w:t xml:space="preserve">. </w:t>
      </w:r>
      <w:r w:rsidR="000864CE" w:rsidRPr="000F5DEC">
        <w:rPr>
          <w:sz w:val="24"/>
          <w:szCs w:val="24"/>
          <w:lang w:val="ru-RU"/>
        </w:rPr>
        <w:t>В</w:t>
      </w:r>
      <w:r w:rsidRPr="000F5DEC">
        <w:rPr>
          <w:sz w:val="24"/>
          <w:szCs w:val="24"/>
          <w:lang w:val="ru-RU"/>
        </w:rPr>
        <w:t xml:space="preserve">се контура </w:t>
      </w:r>
      <w:r w:rsidR="000864CE" w:rsidRPr="000F5DEC">
        <w:rPr>
          <w:sz w:val="24"/>
          <w:szCs w:val="24"/>
          <w:lang w:val="ru-RU"/>
        </w:rPr>
        <w:t>должны быть</w:t>
      </w:r>
      <w:r w:rsidRPr="000F5DEC">
        <w:rPr>
          <w:sz w:val="24"/>
          <w:szCs w:val="24"/>
          <w:lang w:val="ru-RU"/>
        </w:rPr>
        <w:t xml:space="preserve"> развернуты в одном направлении (щелкнуть правой кнопкой мышки на контур и выбрать</w:t>
      </w:r>
      <w:proofErr w:type="gramStart"/>
      <w:r w:rsidRPr="000F5DEC">
        <w:rPr>
          <w:sz w:val="24"/>
          <w:szCs w:val="24"/>
          <w:lang w:val="ru-RU"/>
        </w:rPr>
        <w:t xml:space="preserve"> </w:t>
      </w:r>
      <w:r w:rsidRPr="000F5DEC">
        <w:rPr>
          <w:i/>
          <w:sz w:val="24"/>
          <w:szCs w:val="24"/>
          <w:lang w:val="ru-RU"/>
        </w:rPr>
        <w:t>Р</w:t>
      </w:r>
      <w:proofErr w:type="gramEnd"/>
      <w:r w:rsidRPr="000F5DEC">
        <w:rPr>
          <w:i/>
          <w:sz w:val="24"/>
          <w:szCs w:val="24"/>
          <w:lang w:val="ru-RU"/>
        </w:rPr>
        <w:t>азвернуть</w:t>
      </w:r>
      <w:r w:rsidRPr="000F5DEC">
        <w:rPr>
          <w:sz w:val="24"/>
          <w:szCs w:val="24"/>
          <w:lang w:val="ru-RU"/>
        </w:rPr>
        <w:t xml:space="preserve">). </w:t>
      </w:r>
      <w:proofErr w:type="gramStart"/>
      <w:r w:rsidRPr="000F5DEC">
        <w:rPr>
          <w:sz w:val="24"/>
          <w:szCs w:val="24"/>
          <w:lang w:val="ru-RU"/>
        </w:rPr>
        <w:t>Дополнительная редакция контуров осуществляется в том же режиме (</w:t>
      </w:r>
      <w:r w:rsidRPr="000F5DEC">
        <w:rPr>
          <w:i/>
          <w:sz w:val="24"/>
          <w:szCs w:val="24"/>
          <w:lang w:val="ru-RU"/>
        </w:rPr>
        <w:t>Копировать, Переместить, Масштаб, Вставить точки, Закрыть, Объединить, Удалить, Сохранить как</w:t>
      </w:r>
      <w:r w:rsidRPr="000F5DEC">
        <w:rPr>
          <w:sz w:val="24"/>
          <w:szCs w:val="24"/>
          <w:lang w:val="ru-RU"/>
        </w:rPr>
        <w:t>).</w:t>
      </w:r>
      <w:proofErr w:type="gramEnd"/>
      <w:r w:rsidRPr="000F5DEC">
        <w:rPr>
          <w:sz w:val="24"/>
          <w:szCs w:val="24"/>
          <w:lang w:val="ru-RU"/>
        </w:rPr>
        <w:t xml:space="preserve"> По окончании построения каркасной модели первый и последний интерпретационные контура копируют и перпендикулярно сдвигают на расстояние равное половине расстояния между скважинами на разрезе и закрывают каркас (</w:t>
      </w:r>
      <w:r w:rsidRPr="000F5DEC">
        <w:rPr>
          <w:i/>
          <w:sz w:val="24"/>
          <w:szCs w:val="24"/>
          <w:lang w:val="ru-RU"/>
        </w:rPr>
        <w:t>Каркас</w:t>
      </w:r>
      <w:r w:rsidRPr="000F5DEC">
        <w:rPr>
          <w:sz w:val="24"/>
          <w:szCs w:val="24"/>
          <w:lang w:val="ru-RU"/>
        </w:rPr>
        <w:t>ы</w:t>
      </w:r>
      <w:proofErr w:type="gramStart"/>
      <w:r w:rsidRPr="000F5DEC">
        <w:rPr>
          <w:sz w:val="24"/>
          <w:szCs w:val="24"/>
          <w:lang w:val="ru-RU"/>
        </w:rPr>
        <w:t xml:space="preserve"> </w:t>
      </w:r>
      <w:r w:rsidRPr="000F5DEC">
        <w:rPr>
          <w:i/>
          <w:sz w:val="24"/>
          <w:szCs w:val="24"/>
          <w:lang w:val="ru-RU"/>
        </w:rPr>
        <w:t>| З</w:t>
      </w:r>
      <w:proofErr w:type="gramEnd"/>
      <w:r w:rsidRPr="000F5DEC">
        <w:rPr>
          <w:i/>
          <w:sz w:val="24"/>
          <w:szCs w:val="24"/>
          <w:lang w:val="ru-RU"/>
        </w:rPr>
        <w:t>акрыть конец</w:t>
      </w:r>
      <w:r w:rsidRPr="000F5DEC">
        <w:rPr>
          <w:sz w:val="24"/>
          <w:szCs w:val="24"/>
          <w:lang w:val="ru-RU"/>
        </w:rPr>
        <w:t xml:space="preserve"> в режиме </w:t>
      </w:r>
      <w:r w:rsidRPr="000F5DEC">
        <w:rPr>
          <w:i/>
          <w:sz w:val="24"/>
          <w:szCs w:val="24"/>
          <w:lang w:val="ru-RU"/>
        </w:rPr>
        <w:t>Построение каркаса</w:t>
      </w:r>
      <w:r w:rsidRPr="000F5DEC">
        <w:rPr>
          <w:sz w:val="24"/>
          <w:szCs w:val="24"/>
          <w:lang w:val="ru-RU"/>
        </w:rPr>
        <w:t>). Завершив работу над построением всех замкнутых каркасов их необходимо еще раз просмотреть в 3</w:t>
      </w:r>
      <w:r w:rsidRPr="000F5DEC">
        <w:rPr>
          <w:sz w:val="24"/>
          <w:szCs w:val="24"/>
          <w:lang w:val="en-AU"/>
        </w:rPr>
        <w:t>D</w:t>
      </w:r>
      <w:r w:rsidRPr="000F5DEC">
        <w:rPr>
          <w:sz w:val="24"/>
          <w:szCs w:val="24"/>
          <w:lang w:val="ru-RU"/>
        </w:rPr>
        <w:t xml:space="preserve"> на фоне скважин и минерализации. Для редактирования каркаса его нужно выделить в </w:t>
      </w:r>
      <w:r w:rsidRPr="000F5DEC">
        <w:rPr>
          <w:i/>
          <w:sz w:val="24"/>
          <w:szCs w:val="24"/>
          <w:lang w:val="ru-RU"/>
        </w:rPr>
        <w:t>Менеджере объектов (Наборы форм)</w:t>
      </w:r>
      <w:r w:rsidRPr="000F5DEC">
        <w:rPr>
          <w:sz w:val="24"/>
          <w:szCs w:val="24"/>
          <w:lang w:val="ru-RU"/>
        </w:rPr>
        <w:t xml:space="preserve">, а затем воспользоваться функцией </w:t>
      </w:r>
      <w:r w:rsidRPr="000F5DEC">
        <w:rPr>
          <w:i/>
          <w:sz w:val="24"/>
          <w:szCs w:val="24"/>
          <w:lang w:val="ru-RU"/>
        </w:rPr>
        <w:t>Каркас</w:t>
      </w:r>
      <w:proofErr w:type="gramStart"/>
      <w:r w:rsidRPr="000F5DEC">
        <w:rPr>
          <w:i/>
          <w:sz w:val="24"/>
          <w:szCs w:val="24"/>
          <w:lang w:val="ru-RU"/>
        </w:rPr>
        <w:t xml:space="preserve"> | И</w:t>
      </w:r>
      <w:proofErr w:type="gramEnd"/>
      <w:r w:rsidRPr="000F5DEC">
        <w:rPr>
          <w:i/>
          <w:sz w:val="24"/>
          <w:szCs w:val="24"/>
          <w:lang w:val="ru-RU"/>
        </w:rPr>
        <w:t>зменить</w:t>
      </w:r>
      <w:r w:rsidRPr="000F5DEC">
        <w:rPr>
          <w:sz w:val="24"/>
          <w:szCs w:val="24"/>
          <w:lang w:val="ru-RU"/>
        </w:rPr>
        <w:t>.</w:t>
      </w:r>
    </w:p>
    <w:p w:rsidR="004350C7" w:rsidRPr="000F5DEC" w:rsidRDefault="004350C7" w:rsidP="000864CE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Объем каркасной модели </w:t>
      </w:r>
      <w:r w:rsidR="00897DB3">
        <w:rPr>
          <w:sz w:val="24"/>
          <w:szCs w:val="24"/>
          <w:lang w:val="ru-RU"/>
        </w:rPr>
        <w:t>оценивается</w:t>
      </w:r>
      <w:r w:rsidRPr="000F5DEC">
        <w:rPr>
          <w:sz w:val="24"/>
          <w:szCs w:val="24"/>
          <w:lang w:val="ru-RU"/>
        </w:rPr>
        <w:t xml:space="preserve"> с помощью функции </w:t>
      </w:r>
      <w:r w:rsidRPr="000F5DEC">
        <w:rPr>
          <w:i/>
          <w:sz w:val="24"/>
          <w:szCs w:val="24"/>
          <w:lang w:val="ru-RU"/>
        </w:rPr>
        <w:t>Моделирование | Полигональная оценка каркасов | Объемы</w:t>
      </w:r>
      <w:r w:rsidRPr="000F5DEC">
        <w:rPr>
          <w:sz w:val="24"/>
          <w:szCs w:val="24"/>
          <w:lang w:val="ru-RU"/>
        </w:rPr>
        <w:t xml:space="preserve">. В результате будет получен файл-отчет с указанием общего объема каркасной модели, который необходим для сравнения </w:t>
      </w:r>
      <w:proofErr w:type="gramStart"/>
      <w:r w:rsidRPr="000F5DEC">
        <w:rPr>
          <w:sz w:val="24"/>
          <w:szCs w:val="24"/>
          <w:lang w:val="ru-RU"/>
        </w:rPr>
        <w:t>с</w:t>
      </w:r>
      <w:proofErr w:type="gramEnd"/>
      <w:r w:rsidRPr="000F5DEC">
        <w:rPr>
          <w:sz w:val="24"/>
          <w:szCs w:val="24"/>
          <w:lang w:val="ru-RU"/>
        </w:rPr>
        <w:t xml:space="preserve"> рассчитанным по блоковой модели. </w:t>
      </w:r>
    </w:p>
    <w:p w:rsidR="004350C7" w:rsidRPr="000F5DEC" w:rsidRDefault="004350C7" w:rsidP="004350C7">
      <w:pPr>
        <w:pStyle w:val="Indent1"/>
        <w:rPr>
          <w:sz w:val="24"/>
          <w:szCs w:val="24"/>
          <w:lang w:val="ru-RU"/>
        </w:rPr>
      </w:pPr>
    </w:p>
    <w:p w:rsidR="004350C7" w:rsidRPr="000F5DEC" w:rsidRDefault="004350C7" w:rsidP="000864CE">
      <w:pPr>
        <w:pStyle w:val="1"/>
        <w:rPr>
          <w:sz w:val="24"/>
          <w:szCs w:val="24"/>
        </w:rPr>
      </w:pPr>
      <w:bookmarkStart w:id="1" w:name="_Toc106192196"/>
      <w:r w:rsidRPr="000F5DEC">
        <w:rPr>
          <w:noProof/>
          <w:sz w:val="24"/>
          <w:szCs w:val="24"/>
        </w:rPr>
        <w:t>ЦИФРОВЫЕ МОДЕЛИ ПОВЕРХНОСТЕЙ (ЦМП)</w:t>
      </w:r>
      <w:bookmarkEnd w:id="1"/>
    </w:p>
    <w:p w:rsidR="004350C7" w:rsidRPr="000F5DEC" w:rsidRDefault="004350C7" w:rsidP="000864CE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Цифровая модель поверхностей (ЦМП), </w:t>
      </w:r>
      <w:proofErr w:type="gramStart"/>
      <w:r w:rsidRPr="000F5DEC">
        <w:rPr>
          <w:sz w:val="24"/>
          <w:szCs w:val="24"/>
          <w:lang w:val="ru-RU"/>
        </w:rPr>
        <w:t>в</w:t>
      </w:r>
      <w:proofErr w:type="gramEnd"/>
      <w:r w:rsidRPr="000F5DEC">
        <w:rPr>
          <w:sz w:val="24"/>
          <w:szCs w:val="24"/>
          <w:lang w:val="ru-RU"/>
        </w:rPr>
        <w:t xml:space="preserve"> отличает от сетки (</w:t>
      </w:r>
      <w:proofErr w:type="spellStart"/>
      <w:r w:rsidRPr="000F5DEC">
        <w:rPr>
          <w:sz w:val="24"/>
          <w:szCs w:val="24"/>
          <w:lang w:val="ru-RU"/>
        </w:rPr>
        <w:t>грида</w:t>
      </w:r>
      <w:proofErr w:type="spellEnd"/>
      <w:r w:rsidRPr="000F5DEC">
        <w:rPr>
          <w:sz w:val="24"/>
          <w:szCs w:val="24"/>
          <w:lang w:val="ru-RU"/>
        </w:rPr>
        <w:t xml:space="preserve">), рассчитываемой с помощью математической функции, представляет собой цифровую модель созданную путем </w:t>
      </w:r>
      <w:proofErr w:type="gramStart"/>
      <w:r w:rsidRPr="000F5DEC">
        <w:rPr>
          <w:sz w:val="24"/>
          <w:szCs w:val="24"/>
          <w:lang w:val="ru-RU"/>
        </w:rPr>
        <w:t>триангуляции</w:t>
      </w:r>
      <w:proofErr w:type="gramEnd"/>
      <w:r w:rsidRPr="000F5DEC">
        <w:rPr>
          <w:sz w:val="24"/>
          <w:szCs w:val="24"/>
          <w:lang w:val="ru-RU"/>
        </w:rPr>
        <w:t xml:space="preserve"> между точками имеющими 3</w:t>
      </w:r>
      <w:r w:rsidRPr="000F5DEC">
        <w:rPr>
          <w:sz w:val="24"/>
          <w:szCs w:val="24"/>
          <w:lang w:val="en-AU"/>
        </w:rPr>
        <w:t>D</w:t>
      </w:r>
      <w:r w:rsidRPr="000F5DEC">
        <w:rPr>
          <w:sz w:val="24"/>
          <w:szCs w:val="24"/>
          <w:lang w:val="ru-RU"/>
        </w:rPr>
        <w:t xml:space="preserve"> координаты. ЦМП генерируется в </w:t>
      </w:r>
      <w:proofErr w:type="spellStart"/>
      <w:r w:rsidRPr="000F5DEC">
        <w:rPr>
          <w:i/>
          <w:sz w:val="24"/>
          <w:szCs w:val="24"/>
          <w:lang w:val="ru-RU"/>
        </w:rPr>
        <w:t>Стринги</w:t>
      </w:r>
      <w:proofErr w:type="spellEnd"/>
      <w:r w:rsidRPr="000F5DEC">
        <w:rPr>
          <w:i/>
          <w:sz w:val="24"/>
          <w:szCs w:val="24"/>
          <w:lang w:val="ru-RU"/>
        </w:rPr>
        <w:t xml:space="preserve"> | ЦМП</w:t>
      </w:r>
      <w:proofErr w:type="gramStart"/>
      <w:r w:rsidRPr="000F5DEC">
        <w:rPr>
          <w:i/>
          <w:sz w:val="24"/>
          <w:szCs w:val="24"/>
          <w:lang w:val="ru-RU"/>
        </w:rPr>
        <w:t xml:space="preserve"> | С</w:t>
      </w:r>
      <w:proofErr w:type="gramEnd"/>
      <w:r w:rsidRPr="000F5DEC">
        <w:rPr>
          <w:i/>
          <w:sz w:val="24"/>
          <w:szCs w:val="24"/>
          <w:lang w:val="ru-RU"/>
        </w:rPr>
        <w:t>оздать</w:t>
      </w:r>
      <w:r w:rsidRPr="000F5DEC">
        <w:rPr>
          <w:sz w:val="24"/>
          <w:szCs w:val="24"/>
          <w:lang w:val="ru-RU"/>
        </w:rPr>
        <w:t xml:space="preserve">. В том случае, если интерпретационные контуры или </w:t>
      </w:r>
      <w:proofErr w:type="spellStart"/>
      <w:r w:rsidRPr="000F5DEC">
        <w:rPr>
          <w:sz w:val="24"/>
          <w:szCs w:val="24"/>
          <w:lang w:val="ru-RU"/>
        </w:rPr>
        <w:t>стринги</w:t>
      </w:r>
      <w:proofErr w:type="spellEnd"/>
      <w:r w:rsidRPr="000F5DEC">
        <w:rPr>
          <w:sz w:val="24"/>
          <w:szCs w:val="24"/>
          <w:lang w:val="ru-RU"/>
        </w:rPr>
        <w:t xml:space="preserve"> используются для построения каркаса, то для контроля процесса триангуляции необходимо воспользоваться опцией </w:t>
      </w:r>
      <w:r w:rsidRPr="000F5DEC">
        <w:rPr>
          <w:i/>
          <w:sz w:val="24"/>
          <w:szCs w:val="24"/>
          <w:lang w:val="ru-RU"/>
        </w:rPr>
        <w:t>Ограничивающие линии</w:t>
      </w:r>
      <w:r w:rsidRPr="000F5DEC">
        <w:rPr>
          <w:sz w:val="24"/>
          <w:szCs w:val="24"/>
          <w:lang w:val="ru-RU"/>
        </w:rPr>
        <w:t xml:space="preserve">. </w:t>
      </w:r>
    </w:p>
    <w:p w:rsidR="004350C7" w:rsidRPr="000F5DEC" w:rsidRDefault="004350C7" w:rsidP="000864CE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>Строить ЦМП можно также в 3</w:t>
      </w:r>
      <w:r w:rsidRPr="000F5DEC">
        <w:rPr>
          <w:sz w:val="24"/>
          <w:szCs w:val="24"/>
          <w:lang w:val="en-AU"/>
        </w:rPr>
        <w:t>D</w:t>
      </w:r>
      <w:r w:rsidRPr="000F5DEC">
        <w:rPr>
          <w:i/>
          <w:sz w:val="24"/>
          <w:szCs w:val="24"/>
          <w:lang w:val="ru-RU"/>
        </w:rPr>
        <w:t xml:space="preserve"> Каркасы</w:t>
      </w:r>
      <w:proofErr w:type="gramStart"/>
      <w:r w:rsidRPr="000F5DEC">
        <w:rPr>
          <w:i/>
          <w:sz w:val="24"/>
          <w:szCs w:val="24"/>
          <w:lang w:val="ru-RU"/>
        </w:rPr>
        <w:t xml:space="preserve"> | С</w:t>
      </w:r>
      <w:proofErr w:type="gramEnd"/>
      <w:r w:rsidRPr="000F5DEC">
        <w:rPr>
          <w:i/>
          <w:sz w:val="24"/>
          <w:szCs w:val="24"/>
          <w:lang w:val="ru-RU"/>
        </w:rPr>
        <w:t>оздать</w:t>
      </w:r>
      <w:r w:rsidRPr="000F5DEC">
        <w:rPr>
          <w:sz w:val="24"/>
          <w:szCs w:val="24"/>
          <w:lang w:val="ru-RU"/>
        </w:rPr>
        <w:t xml:space="preserve">, собирая их из </w:t>
      </w:r>
      <w:proofErr w:type="spellStart"/>
      <w:r w:rsidRPr="000F5DEC">
        <w:rPr>
          <w:sz w:val="24"/>
          <w:szCs w:val="24"/>
          <w:lang w:val="ru-RU"/>
        </w:rPr>
        <w:t>стрингов</w:t>
      </w:r>
      <w:proofErr w:type="spellEnd"/>
      <w:r w:rsidRPr="000F5DEC">
        <w:rPr>
          <w:sz w:val="24"/>
          <w:szCs w:val="24"/>
          <w:lang w:val="ru-RU"/>
        </w:rPr>
        <w:t xml:space="preserve"> (например, разрывные нарушения в виде плоской модели). Для редактирования уже созданной ЦМП, нужно выделите ее, а затем из верхнего меню выбрать </w:t>
      </w:r>
      <w:r w:rsidRPr="000F5DEC">
        <w:rPr>
          <w:i/>
          <w:sz w:val="24"/>
          <w:szCs w:val="24"/>
          <w:lang w:val="ru-RU"/>
        </w:rPr>
        <w:t>Каркасы</w:t>
      </w:r>
      <w:proofErr w:type="gramStart"/>
      <w:r w:rsidRPr="000F5DEC">
        <w:rPr>
          <w:i/>
          <w:sz w:val="24"/>
          <w:szCs w:val="24"/>
          <w:lang w:val="ru-RU"/>
        </w:rPr>
        <w:t xml:space="preserve"> | И</w:t>
      </w:r>
      <w:proofErr w:type="gramEnd"/>
      <w:r w:rsidRPr="000F5DEC">
        <w:rPr>
          <w:i/>
          <w:sz w:val="24"/>
          <w:szCs w:val="24"/>
          <w:lang w:val="ru-RU"/>
        </w:rPr>
        <w:t>зменить.</w:t>
      </w:r>
      <w:r w:rsidRPr="000F5DEC">
        <w:rPr>
          <w:sz w:val="24"/>
          <w:szCs w:val="24"/>
          <w:lang w:val="ru-RU"/>
        </w:rPr>
        <w:t xml:space="preserve"> В режиме </w:t>
      </w:r>
      <w:r w:rsidRPr="000F5DEC">
        <w:rPr>
          <w:i/>
          <w:sz w:val="24"/>
          <w:szCs w:val="24"/>
          <w:lang w:val="ru-RU"/>
        </w:rPr>
        <w:t>Каркасы | Режим | Правка связующих треугольников</w:t>
      </w:r>
      <w:r w:rsidRPr="000F5DEC">
        <w:rPr>
          <w:sz w:val="24"/>
          <w:szCs w:val="24"/>
          <w:lang w:val="ru-RU"/>
        </w:rPr>
        <w:t xml:space="preserve"> можно удалять треугольники каркаса. Если необходимо нарастить периметр ЦМП или изменить внешний контур, то в режиме </w:t>
      </w:r>
      <w:r w:rsidRPr="000F5DEC">
        <w:rPr>
          <w:i/>
          <w:sz w:val="24"/>
          <w:szCs w:val="24"/>
          <w:lang w:val="ru-RU"/>
        </w:rPr>
        <w:t>Построение каркаса</w:t>
      </w:r>
      <w:r w:rsidRPr="000F5DEC">
        <w:rPr>
          <w:sz w:val="24"/>
          <w:szCs w:val="24"/>
          <w:lang w:val="ru-RU"/>
        </w:rPr>
        <w:t xml:space="preserve"> заверьте его опцией</w:t>
      </w:r>
      <w:proofErr w:type="gramStart"/>
      <w:r w:rsidRPr="000F5DEC">
        <w:rPr>
          <w:sz w:val="24"/>
          <w:szCs w:val="24"/>
          <w:lang w:val="ru-RU"/>
        </w:rPr>
        <w:t xml:space="preserve"> </w:t>
      </w:r>
      <w:r w:rsidRPr="000F5DEC">
        <w:rPr>
          <w:i/>
          <w:sz w:val="24"/>
          <w:szCs w:val="24"/>
          <w:lang w:val="ru-RU"/>
        </w:rPr>
        <w:t>П</w:t>
      </w:r>
      <w:proofErr w:type="gramEnd"/>
      <w:r w:rsidRPr="000F5DEC">
        <w:rPr>
          <w:i/>
          <w:sz w:val="24"/>
          <w:szCs w:val="24"/>
          <w:lang w:val="ru-RU"/>
        </w:rPr>
        <w:t>роверить</w:t>
      </w:r>
      <w:r w:rsidRPr="000F5DEC">
        <w:rPr>
          <w:sz w:val="24"/>
          <w:szCs w:val="24"/>
          <w:lang w:val="ru-RU"/>
        </w:rPr>
        <w:t xml:space="preserve">. При этом программа создаст </w:t>
      </w:r>
      <w:proofErr w:type="spellStart"/>
      <w:r w:rsidRPr="000F5DEC">
        <w:rPr>
          <w:sz w:val="24"/>
          <w:szCs w:val="24"/>
          <w:lang w:val="ru-RU"/>
        </w:rPr>
        <w:t>стринг</w:t>
      </w:r>
      <w:proofErr w:type="spellEnd"/>
      <w:r w:rsidRPr="000F5DEC">
        <w:rPr>
          <w:sz w:val="24"/>
          <w:szCs w:val="24"/>
          <w:lang w:val="ru-RU"/>
        </w:rPr>
        <w:t xml:space="preserve"> по периметру ЦМП, редакция которого возможна в режиме Правка </w:t>
      </w:r>
      <w:proofErr w:type="spellStart"/>
      <w:r w:rsidRPr="000F5DEC">
        <w:rPr>
          <w:sz w:val="24"/>
          <w:szCs w:val="24"/>
          <w:lang w:val="ru-RU"/>
        </w:rPr>
        <w:t>стрингов</w:t>
      </w:r>
      <w:proofErr w:type="spellEnd"/>
      <w:r w:rsidRPr="000F5DEC">
        <w:rPr>
          <w:sz w:val="24"/>
          <w:szCs w:val="24"/>
          <w:lang w:val="ru-RU"/>
        </w:rPr>
        <w:t xml:space="preserve">. </w:t>
      </w:r>
      <w:proofErr w:type="gramStart"/>
      <w:r w:rsidRPr="000F5DEC">
        <w:rPr>
          <w:sz w:val="24"/>
          <w:szCs w:val="24"/>
          <w:lang w:val="ru-RU"/>
        </w:rPr>
        <w:t>Для</w:t>
      </w:r>
      <w:proofErr w:type="gramEnd"/>
      <w:r w:rsidRPr="000F5DEC">
        <w:rPr>
          <w:sz w:val="24"/>
          <w:szCs w:val="24"/>
          <w:lang w:val="ru-RU"/>
        </w:rPr>
        <w:t xml:space="preserve"> наращивая ЦМП этот </w:t>
      </w:r>
      <w:proofErr w:type="spellStart"/>
      <w:r w:rsidRPr="000F5DEC">
        <w:rPr>
          <w:sz w:val="24"/>
          <w:szCs w:val="24"/>
          <w:lang w:val="ru-RU"/>
        </w:rPr>
        <w:t>стринг</w:t>
      </w:r>
      <w:proofErr w:type="spellEnd"/>
      <w:r w:rsidR="000864CE" w:rsidRPr="000F5DEC">
        <w:rPr>
          <w:sz w:val="24"/>
          <w:szCs w:val="24"/>
          <w:lang w:val="ru-RU"/>
        </w:rPr>
        <w:t xml:space="preserve"> копируется</w:t>
      </w:r>
      <w:r w:rsidRPr="000F5DEC">
        <w:rPr>
          <w:sz w:val="24"/>
          <w:szCs w:val="24"/>
          <w:lang w:val="ru-RU"/>
        </w:rPr>
        <w:t xml:space="preserve"> и опцией масштаб (&gt;100%) </w:t>
      </w:r>
      <w:r w:rsidR="000864CE" w:rsidRPr="000F5DEC">
        <w:rPr>
          <w:sz w:val="24"/>
          <w:szCs w:val="24"/>
          <w:lang w:val="ru-RU"/>
        </w:rPr>
        <w:t>увеличивается</w:t>
      </w:r>
      <w:r w:rsidRPr="000F5DEC">
        <w:rPr>
          <w:sz w:val="24"/>
          <w:szCs w:val="24"/>
          <w:lang w:val="ru-RU"/>
        </w:rPr>
        <w:t xml:space="preserve">. </w:t>
      </w:r>
    </w:p>
    <w:p w:rsidR="004350C7" w:rsidRPr="000F5DEC" w:rsidRDefault="004350C7" w:rsidP="000864CE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lastRenderedPageBreak/>
        <w:t xml:space="preserve">Наиболее часто решаемые задачи, связанные с созданием ЦМП следующие: построение модели </w:t>
      </w:r>
      <w:proofErr w:type="spellStart"/>
      <w:r w:rsidRPr="000F5DEC">
        <w:rPr>
          <w:sz w:val="24"/>
          <w:szCs w:val="24"/>
          <w:lang w:val="ru-RU"/>
        </w:rPr>
        <w:t>топоповерхности</w:t>
      </w:r>
      <w:proofErr w:type="spellEnd"/>
      <w:r w:rsidRPr="000F5DEC">
        <w:rPr>
          <w:sz w:val="24"/>
          <w:szCs w:val="24"/>
          <w:lang w:val="ru-RU"/>
        </w:rPr>
        <w:t xml:space="preserve"> (</w:t>
      </w:r>
      <w:proofErr w:type="spellStart"/>
      <w:r w:rsidRPr="000F5DEC">
        <w:rPr>
          <w:sz w:val="24"/>
          <w:szCs w:val="24"/>
          <w:lang w:val="ru-RU"/>
        </w:rPr>
        <w:t>в.т</w:t>
      </w:r>
      <w:proofErr w:type="spellEnd"/>
      <w:r w:rsidRPr="000F5DEC">
        <w:rPr>
          <w:sz w:val="24"/>
          <w:szCs w:val="24"/>
          <w:lang w:val="ru-RU"/>
        </w:rPr>
        <w:t xml:space="preserve">. числе по устьям скважин), кровли/подошвы литологических горизонтов, подошвы </w:t>
      </w:r>
      <w:proofErr w:type="spellStart"/>
      <w:r w:rsidRPr="000F5DEC">
        <w:rPr>
          <w:sz w:val="24"/>
          <w:szCs w:val="24"/>
          <w:lang w:val="ru-RU"/>
        </w:rPr>
        <w:t>кор</w:t>
      </w:r>
      <w:proofErr w:type="spellEnd"/>
      <w:r w:rsidRPr="000F5DEC">
        <w:rPr>
          <w:sz w:val="24"/>
          <w:szCs w:val="24"/>
          <w:lang w:val="ru-RU"/>
        </w:rPr>
        <w:t xml:space="preserve"> выветривания, непрерывные рудные интервалы и пр. </w:t>
      </w:r>
    </w:p>
    <w:p w:rsidR="004350C7" w:rsidRPr="000F5DEC" w:rsidRDefault="004350C7" w:rsidP="000864CE">
      <w:pPr>
        <w:pStyle w:val="1"/>
        <w:rPr>
          <w:sz w:val="24"/>
          <w:szCs w:val="24"/>
          <w:lang w:val="ru-RU"/>
        </w:rPr>
      </w:pPr>
      <w:bookmarkStart w:id="2" w:name="_Toc106192197"/>
      <w:r w:rsidRPr="000F5DEC">
        <w:rPr>
          <w:noProof/>
          <w:sz w:val="24"/>
          <w:szCs w:val="24"/>
          <w:lang w:val="ru-RU"/>
        </w:rPr>
        <w:t>ВЫБОРКА ИНТЕРВАЛОВ ОПРОБОВАНИЯ И РАСЧЕТ КОМПОЗ</w:t>
      </w:r>
      <w:r w:rsidR="000864CE" w:rsidRPr="000F5DEC">
        <w:rPr>
          <w:noProof/>
          <w:sz w:val="24"/>
          <w:szCs w:val="24"/>
          <w:lang w:val="ru-RU"/>
        </w:rPr>
        <w:t>и</w:t>
      </w:r>
      <w:r w:rsidRPr="000F5DEC">
        <w:rPr>
          <w:noProof/>
          <w:sz w:val="24"/>
          <w:szCs w:val="24"/>
          <w:lang w:val="ru-RU"/>
        </w:rPr>
        <w:t>ТОВ</w:t>
      </w:r>
      <w:bookmarkEnd w:id="2"/>
    </w:p>
    <w:p w:rsidR="004350C7" w:rsidRPr="000F5DEC" w:rsidRDefault="004350C7" w:rsidP="004350C7">
      <w:pPr>
        <w:pStyle w:val="2"/>
        <w:rPr>
          <w:sz w:val="24"/>
          <w:szCs w:val="24"/>
          <w:lang w:val="ru-RU"/>
        </w:rPr>
      </w:pPr>
      <w:bookmarkStart w:id="3" w:name="_Toc106192198"/>
      <w:r w:rsidRPr="000F5DEC">
        <w:rPr>
          <w:noProof/>
          <w:sz w:val="24"/>
          <w:szCs w:val="24"/>
          <w:lang w:val="ru-RU"/>
        </w:rPr>
        <w:t xml:space="preserve">ВЫБОРКА </w:t>
      </w:r>
      <w:bookmarkStart w:id="4" w:name="_Hlt515965589"/>
      <w:bookmarkEnd w:id="4"/>
      <w:r w:rsidRPr="000F5DEC">
        <w:rPr>
          <w:noProof/>
          <w:sz w:val="24"/>
          <w:szCs w:val="24"/>
          <w:lang w:val="ru-RU"/>
        </w:rPr>
        <w:t>ИНТЕРВАЛОВ ОПРОБОВАНИЯ</w:t>
      </w:r>
      <w:bookmarkEnd w:id="3"/>
    </w:p>
    <w:p w:rsidR="004350C7" w:rsidRPr="000F5DEC" w:rsidRDefault="004350C7" w:rsidP="00516B9D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Когда все каркасные модели подготовлены, необходимо выбрать интервалы опробования внутри каркаса для </w:t>
      </w:r>
      <w:proofErr w:type="spellStart"/>
      <w:r w:rsidRPr="000F5DEC">
        <w:rPr>
          <w:sz w:val="24"/>
          <w:szCs w:val="24"/>
          <w:lang w:val="ru-RU"/>
        </w:rPr>
        <w:t>геостатистической</w:t>
      </w:r>
      <w:proofErr w:type="spellEnd"/>
      <w:r w:rsidRPr="000F5DEC">
        <w:rPr>
          <w:sz w:val="24"/>
          <w:szCs w:val="24"/>
          <w:lang w:val="ru-RU"/>
        </w:rPr>
        <w:t xml:space="preserve"> обработки и интерполяции содержаний. В случае если нет необходимости в каркасном моделировании, то Контуры могут быть использованы для выборки данных опробования из базы данных опробования. Перед началом этой процедуры, необходимо создать дополнительные поля в файл</w:t>
      </w:r>
      <w:proofErr w:type="gramStart"/>
      <w:r w:rsidRPr="000F5DEC">
        <w:rPr>
          <w:sz w:val="24"/>
          <w:szCs w:val="24"/>
        </w:rPr>
        <w:t>e</w:t>
      </w:r>
      <w:proofErr w:type="gramEnd"/>
      <w:r w:rsidRPr="000F5DEC">
        <w:rPr>
          <w:sz w:val="24"/>
          <w:szCs w:val="24"/>
          <w:lang w:val="ru-RU"/>
        </w:rPr>
        <w:t xml:space="preserve">, изменив его структуру (поле Выборка), в который будут расставлены метки (это может быть любая цифра или буква).  </w:t>
      </w:r>
    </w:p>
    <w:p w:rsidR="004350C7" w:rsidRPr="000F5DEC" w:rsidRDefault="004350C7" w:rsidP="004350C7">
      <w:pPr>
        <w:pStyle w:val="Indent1"/>
        <w:tabs>
          <w:tab w:val="left" w:pos="2268"/>
        </w:tabs>
        <w:rPr>
          <w:sz w:val="24"/>
          <w:szCs w:val="24"/>
          <w:lang w:val="ru-RU"/>
        </w:rPr>
      </w:pPr>
    </w:p>
    <w:p w:rsidR="004350C7" w:rsidRPr="000F5DEC" w:rsidRDefault="004350C7" w:rsidP="004350C7">
      <w:pPr>
        <w:pStyle w:val="3"/>
        <w:tabs>
          <w:tab w:val="left" w:pos="2268"/>
        </w:tabs>
        <w:rPr>
          <w:sz w:val="24"/>
          <w:szCs w:val="24"/>
          <w:lang w:val="ru-RU"/>
        </w:rPr>
      </w:pPr>
      <w:bookmarkStart w:id="5" w:name="_Toc106192199"/>
      <w:r w:rsidRPr="000F5DEC">
        <w:rPr>
          <w:bCs/>
          <w:caps/>
          <w:noProof/>
          <w:sz w:val="24"/>
          <w:szCs w:val="24"/>
          <w:lang w:val="ru-RU"/>
        </w:rPr>
        <w:t>Выборка с использованием ЦМП</w:t>
      </w:r>
      <w:bookmarkEnd w:id="5"/>
    </w:p>
    <w:p w:rsidR="00516B9D" w:rsidRPr="000F5DEC" w:rsidRDefault="004350C7" w:rsidP="00516B9D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ЦМП могут быть использованы для выборки любых точечных данных (например, образцов) выше, ниже или за пределами ЦМП при помощи функции </w:t>
      </w:r>
      <w:proofErr w:type="spellStart"/>
      <w:r w:rsidRPr="000F5DEC">
        <w:rPr>
          <w:i/>
          <w:sz w:val="24"/>
          <w:szCs w:val="24"/>
          <w:lang w:val="ru-RU"/>
        </w:rPr>
        <w:t>Стринги</w:t>
      </w:r>
      <w:proofErr w:type="spellEnd"/>
      <w:r w:rsidRPr="000F5DEC">
        <w:rPr>
          <w:i/>
          <w:sz w:val="24"/>
          <w:szCs w:val="24"/>
          <w:lang w:val="ru-RU"/>
        </w:rPr>
        <w:t xml:space="preserve"> | ЦМП</w:t>
      </w:r>
      <w:proofErr w:type="gramStart"/>
      <w:r w:rsidRPr="000F5DEC">
        <w:rPr>
          <w:i/>
          <w:sz w:val="24"/>
          <w:szCs w:val="24"/>
          <w:lang w:val="ru-RU"/>
        </w:rPr>
        <w:t xml:space="preserve"> | П</w:t>
      </w:r>
      <w:proofErr w:type="gramEnd"/>
      <w:r w:rsidRPr="000F5DEC">
        <w:rPr>
          <w:i/>
          <w:sz w:val="24"/>
          <w:szCs w:val="24"/>
          <w:lang w:val="ru-RU"/>
        </w:rPr>
        <w:t>рисвоить</w:t>
      </w:r>
      <w:r w:rsidRPr="000F5DEC">
        <w:rPr>
          <w:sz w:val="24"/>
          <w:szCs w:val="24"/>
          <w:lang w:val="ru-RU"/>
        </w:rPr>
        <w:t xml:space="preserve">. Старайтесь по возможности всегда избегать пропусков данных в числовых полях, то есть, например, если вы присвоили цифру 1 для данных выше поверхности, то потом присвойте цифру </w:t>
      </w:r>
      <w:r w:rsidR="00516B9D" w:rsidRPr="000F5DEC">
        <w:rPr>
          <w:sz w:val="24"/>
          <w:szCs w:val="24"/>
          <w:lang w:val="ru-RU"/>
        </w:rPr>
        <w:t>Х</w:t>
      </w:r>
      <w:r w:rsidRPr="000F5DEC">
        <w:rPr>
          <w:sz w:val="24"/>
          <w:szCs w:val="24"/>
          <w:lang w:val="ru-RU"/>
        </w:rPr>
        <w:t xml:space="preserve"> для всех данных ниже поверхности, исп</w:t>
      </w:r>
      <w:r w:rsidR="00516B9D" w:rsidRPr="000F5DEC">
        <w:rPr>
          <w:sz w:val="24"/>
          <w:szCs w:val="24"/>
          <w:lang w:val="ru-RU"/>
        </w:rPr>
        <w:t>о</w:t>
      </w:r>
      <w:r w:rsidRPr="000F5DEC">
        <w:rPr>
          <w:sz w:val="24"/>
          <w:szCs w:val="24"/>
          <w:lang w:val="ru-RU"/>
        </w:rPr>
        <w:t xml:space="preserve">льзуя встроенный редактор </w:t>
      </w:r>
      <w:proofErr w:type="spellStart"/>
      <w:r w:rsidRPr="000F5DEC">
        <w:rPr>
          <w:sz w:val="24"/>
          <w:szCs w:val="24"/>
          <w:lang w:val="ru-RU"/>
        </w:rPr>
        <w:t>Майкромайна</w:t>
      </w:r>
      <w:proofErr w:type="spellEnd"/>
      <w:r w:rsidRPr="000F5DEC">
        <w:rPr>
          <w:sz w:val="24"/>
          <w:szCs w:val="24"/>
          <w:lang w:val="ru-RU"/>
        </w:rPr>
        <w:t xml:space="preserve">. Более того, рекомендуется делать выборку данных для всех трех позиций: выше (1), ниже (2), или за пределами ЦМП (3). Помните, что выборка данных выше/ниже возможна только строго вертикально </w:t>
      </w:r>
      <w:proofErr w:type="gramStart"/>
      <w:r w:rsidRPr="000F5DEC">
        <w:rPr>
          <w:sz w:val="24"/>
          <w:szCs w:val="24"/>
          <w:lang w:val="ru-RU"/>
        </w:rPr>
        <w:t>над</w:t>
      </w:r>
      <w:proofErr w:type="gramEnd"/>
      <w:r w:rsidRPr="000F5DEC">
        <w:rPr>
          <w:sz w:val="24"/>
          <w:szCs w:val="24"/>
          <w:lang w:val="ru-RU"/>
        </w:rPr>
        <w:t xml:space="preserve"> иди под данной цифровой модели поверхности (по координате </w:t>
      </w:r>
      <w:r w:rsidRPr="000F5DEC">
        <w:rPr>
          <w:sz w:val="24"/>
          <w:szCs w:val="24"/>
          <w:lang w:val="en-AU"/>
        </w:rPr>
        <w:t>Z</w:t>
      </w:r>
      <w:r w:rsidRPr="000F5DEC">
        <w:rPr>
          <w:sz w:val="24"/>
          <w:szCs w:val="24"/>
          <w:lang w:val="ru-RU"/>
        </w:rPr>
        <w:t xml:space="preserve">). Если же плоскость вертикальная, то ее также можно использовать для выборки данных, если осуществить манипуляцию с координатами, заменив </w:t>
      </w:r>
      <w:r w:rsidRPr="000F5DEC">
        <w:rPr>
          <w:sz w:val="24"/>
          <w:szCs w:val="24"/>
        </w:rPr>
        <w:t>X</w:t>
      </w:r>
      <w:r w:rsidRPr="000F5DEC">
        <w:rPr>
          <w:sz w:val="24"/>
          <w:szCs w:val="24"/>
          <w:lang w:val="ru-RU"/>
        </w:rPr>
        <w:t xml:space="preserve"> или </w:t>
      </w:r>
      <w:r w:rsidRPr="000F5DEC">
        <w:rPr>
          <w:sz w:val="24"/>
          <w:szCs w:val="24"/>
        </w:rPr>
        <w:t>Y</w:t>
      </w:r>
      <w:r w:rsidRPr="000F5DEC">
        <w:rPr>
          <w:sz w:val="24"/>
          <w:szCs w:val="24"/>
          <w:lang w:val="ru-RU"/>
        </w:rPr>
        <w:t xml:space="preserve"> координатой </w:t>
      </w:r>
      <w:r w:rsidRPr="000F5DEC">
        <w:rPr>
          <w:sz w:val="24"/>
          <w:szCs w:val="24"/>
        </w:rPr>
        <w:t>Z</w:t>
      </w:r>
      <w:r w:rsidRPr="000F5DEC">
        <w:rPr>
          <w:sz w:val="24"/>
          <w:szCs w:val="24"/>
          <w:lang w:val="ru-RU"/>
        </w:rPr>
        <w:t xml:space="preserve"> как в базе данных, так и при создании ЦМП. Оценить </w:t>
      </w:r>
      <w:proofErr w:type="gramStart"/>
      <w:r w:rsidRPr="000F5DEC">
        <w:rPr>
          <w:sz w:val="24"/>
          <w:szCs w:val="24"/>
          <w:lang w:val="ru-RU"/>
        </w:rPr>
        <w:t>перекрытие ЦМП с данными можно загрузив</w:t>
      </w:r>
      <w:proofErr w:type="gramEnd"/>
      <w:r w:rsidRPr="000F5DEC">
        <w:rPr>
          <w:sz w:val="24"/>
          <w:szCs w:val="24"/>
          <w:lang w:val="ru-RU"/>
        </w:rPr>
        <w:t xml:space="preserve"> их в  3</w:t>
      </w:r>
      <w:r w:rsidRPr="000F5DEC">
        <w:rPr>
          <w:sz w:val="24"/>
          <w:szCs w:val="24"/>
          <w:lang w:val="en-AU"/>
        </w:rPr>
        <w:t>D</w:t>
      </w:r>
      <w:r w:rsidRPr="000F5DEC">
        <w:rPr>
          <w:sz w:val="24"/>
          <w:szCs w:val="24"/>
          <w:lang w:val="ru-RU"/>
        </w:rPr>
        <w:t xml:space="preserve"> или сравнив </w:t>
      </w:r>
      <w:r w:rsidRPr="000F5DEC">
        <w:rPr>
          <w:sz w:val="24"/>
          <w:szCs w:val="24"/>
          <w:lang w:val="en-AU"/>
        </w:rPr>
        <w:t>max</w:t>
      </w:r>
      <w:r w:rsidRPr="000F5DEC">
        <w:rPr>
          <w:sz w:val="24"/>
          <w:szCs w:val="24"/>
          <w:lang w:val="ru-RU"/>
        </w:rPr>
        <w:t>/</w:t>
      </w:r>
      <w:r w:rsidRPr="000F5DEC">
        <w:rPr>
          <w:sz w:val="24"/>
          <w:szCs w:val="24"/>
          <w:lang w:val="en-AU"/>
        </w:rPr>
        <w:t>min</w:t>
      </w:r>
      <w:r w:rsidRPr="000F5DEC">
        <w:rPr>
          <w:sz w:val="24"/>
          <w:szCs w:val="24"/>
          <w:lang w:val="ru-RU"/>
        </w:rPr>
        <w:t xml:space="preserve"> координат. Если перекрытие недостаточное, то измен</w:t>
      </w:r>
      <w:r w:rsidR="00516B9D" w:rsidRPr="000F5DEC">
        <w:rPr>
          <w:sz w:val="24"/>
          <w:szCs w:val="24"/>
          <w:lang w:val="ru-RU"/>
        </w:rPr>
        <w:t xml:space="preserve">ите ЦМП. </w:t>
      </w:r>
      <w:r w:rsidRPr="000F5DEC">
        <w:rPr>
          <w:sz w:val="24"/>
          <w:szCs w:val="24"/>
          <w:lang w:val="ru-RU"/>
        </w:rPr>
        <w:t>Можно также взять файл сетки (</w:t>
      </w:r>
      <w:proofErr w:type="spellStart"/>
      <w:r w:rsidRPr="000F5DEC">
        <w:rPr>
          <w:sz w:val="24"/>
          <w:szCs w:val="24"/>
          <w:lang w:val="ru-RU"/>
        </w:rPr>
        <w:t>грид</w:t>
      </w:r>
      <w:proofErr w:type="spellEnd"/>
      <w:r w:rsidRPr="000F5DEC">
        <w:rPr>
          <w:sz w:val="24"/>
          <w:szCs w:val="24"/>
          <w:lang w:val="ru-RU"/>
        </w:rPr>
        <w:t xml:space="preserve">) с данными по топографии, конвертировать его в ЦМП и получить дополнительную ограничивающую поверхность для процесса выборки. </w:t>
      </w:r>
      <w:bookmarkStart w:id="6" w:name="_Toc106192200"/>
    </w:p>
    <w:p w:rsidR="004350C7" w:rsidRPr="000F5DEC" w:rsidRDefault="004350C7" w:rsidP="00516B9D">
      <w:pPr>
        <w:pStyle w:val="1"/>
        <w:rPr>
          <w:iCs/>
          <w:sz w:val="24"/>
          <w:szCs w:val="24"/>
          <w:lang w:val="ru-RU"/>
        </w:rPr>
      </w:pPr>
      <w:r w:rsidRPr="000F5DEC">
        <w:rPr>
          <w:noProof/>
          <w:sz w:val="24"/>
          <w:szCs w:val="24"/>
          <w:lang w:val="ru-RU"/>
        </w:rPr>
        <w:t>Выборка с использованием замкнутых каркасных моделей (СОЛИДОВ)</w:t>
      </w:r>
      <w:bookmarkEnd w:id="6"/>
    </w:p>
    <w:p w:rsidR="004350C7" w:rsidRPr="000F5DEC" w:rsidRDefault="004350C7" w:rsidP="00516B9D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 При использовании замкнутой модели каркаса для выборки данных опробования воспользуйтесь </w:t>
      </w:r>
      <w:r w:rsidRPr="000F5DEC">
        <w:rPr>
          <w:i/>
          <w:sz w:val="24"/>
          <w:szCs w:val="24"/>
          <w:lang w:val="ru-RU"/>
        </w:rPr>
        <w:t>Моделирование</w:t>
      </w:r>
      <w:proofErr w:type="gramStart"/>
      <w:r w:rsidRPr="000F5DEC">
        <w:rPr>
          <w:i/>
          <w:sz w:val="24"/>
          <w:szCs w:val="24"/>
          <w:lang w:val="ru-RU"/>
        </w:rPr>
        <w:t xml:space="preserve"> | П</w:t>
      </w:r>
      <w:proofErr w:type="gramEnd"/>
      <w:r w:rsidRPr="000F5DEC">
        <w:rPr>
          <w:i/>
          <w:sz w:val="24"/>
          <w:szCs w:val="24"/>
          <w:lang w:val="ru-RU"/>
        </w:rPr>
        <w:t>рисвоить | По каркасам</w:t>
      </w:r>
      <w:r w:rsidRPr="000F5DEC">
        <w:rPr>
          <w:sz w:val="24"/>
          <w:szCs w:val="24"/>
          <w:lang w:val="ru-RU"/>
        </w:rPr>
        <w:t>. В опции</w:t>
      </w:r>
      <w:proofErr w:type="gramStart"/>
      <w:r w:rsidRPr="000F5DEC">
        <w:rPr>
          <w:sz w:val="24"/>
          <w:szCs w:val="24"/>
          <w:lang w:val="ru-RU"/>
        </w:rPr>
        <w:t xml:space="preserve"> </w:t>
      </w:r>
      <w:r w:rsidRPr="000F5DEC">
        <w:rPr>
          <w:i/>
          <w:iCs/>
          <w:sz w:val="24"/>
          <w:szCs w:val="24"/>
          <w:lang w:val="ru-RU"/>
        </w:rPr>
        <w:t>П</w:t>
      </w:r>
      <w:proofErr w:type="gramEnd"/>
      <w:r w:rsidRPr="000F5DEC">
        <w:rPr>
          <w:i/>
          <w:iCs/>
          <w:sz w:val="24"/>
          <w:szCs w:val="24"/>
          <w:lang w:val="ru-RU"/>
        </w:rPr>
        <w:t>рисвоить атрибуты</w:t>
      </w:r>
      <w:r w:rsidRPr="000F5DEC">
        <w:rPr>
          <w:sz w:val="24"/>
          <w:szCs w:val="24"/>
          <w:lang w:val="ru-RU"/>
        </w:rPr>
        <w:t xml:space="preserve"> выберете в качестве атрибута </w:t>
      </w:r>
      <w:r w:rsidRPr="000F5DEC">
        <w:rPr>
          <w:sz w:val="24"/>
          <w:szCs w:val="24"/>
          <w:lang w:val="en-AU"/>
        </w:rPr>
        <w:t>User</w:t>
      </w:r>
      <w:r w:rsidRPr="000F5DEC">
        <w:rPr>
          <w:sz w:val="24"/>
          <w:szCs w:val="24"/>
          <w:lang w:val="ru-RU"/>
        </w:rPr>
        <w:t xml:space="preserve"> </w:t>
      </w:r>
      <w:r w:rsidRPr="000F5DEC">
        <w:rPr>
          <w:sz w:val="24"/>
          <w:szCs w:val="24"/>
          <w:lang w:val="en-AU"/>
        </w:rPr>
        <w:t>value</w:t>
      </w:r>
      <w:r w:rsidRPr="000F5DEC">
        <w:rPr>
          <w:sz w:val="24"/>
          <w:szCs w:val="24"/>
          <w:lang w:val="ru-RU"/>
        </w:rPr>
        <w:t xml:space="preserve">, задайте значение (1, например) и укажите поле выборки. Нет необходимости использовать опцию </w:t>
      </w:r>
      <w:proofErr w:type="spellStart"/>
      <w:r w:rsidRPr="000F5DEC">
        <w:rPr>
          <w:sz w:val="24"/>
          <w:szCs w:val="24"/>
          <w:lang w:val="ru-RU"/>
        </w:rPr>
        <w:t>Субблоки</w:t>
      </w:r>
      <w:proofErr w:type="spellEnd"/>
      <w:r w:rsidRPr="000F5DEC">
        <w:rPr>
          <w:sz w:val="24"/>
          <w:szCs w:val="24"/>
          <w:lang w:val="ru-RU"/>
        </w:rPr>
        <w:t xml:space="preserve">, поскольку идет обработка данных опробования, а не блочных моделей. При наличии нескольких замкнутых каркасов процесс необходимо повторить для каждого из них или производить запись меток в разные поля. </w:t>
      </w:r>
    </w:p>
    <w:p w:rsidR="004350C7" w:rsidRPr="000F5DEC" w:rsidRDefault="004350C7" w:rsidP="004350C7">
      <w:pPr>
        <w:pStyle w:val="Indent1"/>
        <w:rPr>
          <w:sz w:val="24"/>
          <w:szCs w:val="24"/>
          <w:lang w:val="ru-RU"/>
        </w:rPr>
      </w:pPr>
    </w:p>
    <w:p w:rsidR="004350C7" w:rsidRPr="000F5DEC" w:rsidRDefault="004350C7" w:rsidP="00516B9D">
      <w:pPr>
        <w:pStyle w:val="2"/>
        <w:rPr>
          <w:sz w:val="24"/>
          <w:szCs w:val="24"/>
          <w:lang w:val="ru-RU"/>
        </w:rPr>
      </w:pPr>
      <w:bookmarkStart w:id="7" w:name="_Toc106192201"/>
      <w:r w:rsidRPr="000F5DEC">
        <w:rPr>
          <w:noProof/>
          <w:sz w:val="24"/>
          <w:szCs w:val="24"/>
          <w:lang w:val="ru-RU"/>
        </w:rPr>
        <w:t>Выборка с использованием плоскости/поверхности</w:t>
      </w:r>
      <w:bookmarkEnd w:id="7"/>
    </w:p>
    <w:p w:rsidR="004350C7" w:rsidRPr="000F5DEC" w:rsidRDefault="004350C7" w:rsidP="00897DB3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Если поверхности каркасной модели (не ЦМП) используются для выборки интервалов опробования, рекомендуется вращать данные опробования и каркасную </w:t>
      </w:r>
      <w:r w:rsidRPr="000F5DEC">
        <w:rPr>
          <w:sz w:val="24"/>
          <w:szCs w:val="24"/>
          <w:lang w:val="ru-RU"/>
        </w:rPr>
        <w:lastRenderedPageBreak/>
        <w:t>модель таким образом, чтобы поверхность каркасной модели стала ЦМП (например, поменять местами Y и Z). После этого повторить сделайте выборку с использованием ЦМП.</w:t>
      </w:r>
      <w:r w:rsidR="00897DB3">
        <w:rPr>
          <w:sz w:val="24"/>
          <w:szCs w:val="24"/>
          <w:lang w:val="ru-RU"/>
        </w:rPr>
        <w:t xml:space="preserve"> </w:t>
      </w:r>
      <w:r w:rsidRPr="000F5DEC">
        <w:rPr>
          <w:sz w:val="24"/>
          <w:szCs w:val="24"/>
          <w:lang w:val="ru-RU"/>
        </w:rPr>
        <w:t>Если путем вращения поверхность каркасной модели не удается превратить ее в ЦМП, то такая каркасная модель не может быть использована для выборки интервалов опробования. В этом случае рекомендуется создать замкнутую каркасную модель и сделать выборку с помощью нее.</w:t>
      </w:r>
    </w:p>
    <w:p w:rsidR="004350C7" w:rsidRPr="000F5DEC" w:rsidRDefault="004350C7" w:rsidP="00516B9D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Процесс выборки выполняется для каждого контура отдельно, при этом рекомендуется применять фильтры для ограничения базы данных опробования по профилям (разрезам). Оптимизировать этот процесс можно создав макрос с различными фильтрами и файлами интерпретационных контуров. Существует также альтернативный способ выборки интервалов опробования: </w:t>
      </w:r>
      <w:r w:rsidRPr="000F5DEC">
        <w:rPr>
          <w:i/>
          <w:sz w:val="24"/>
          <w:szCs w:val="24"/>
          <w:lang w:val="ru-RU"/>
        </w:rPr>
        <w:t>Моделирование| 3</w:t>
      </w:r>
      <w:r w:rsidRPr="000F5DEC">
        <w:rPr>
          <w:i/>
          <w:sz w:val="24"/>
          <w:szCs w:val="24"/>
        </w:rPr>
        <w:t>D</w:t>
      </w:r>
      <w:r w:rsidRPr="000F5DEC">
        <w:rPr>
          <w:i/>
          <w:sz w:val="24"/>
          <w:szCs w:val="24"/>
          <w:lang w:val="ru-RU"/>
        </w:rPr>
        <w:t xml:space="preserve"> Оценка блока</w:t>
      </w:r>
      <w:proofErr w:type="gramStart"/>
      <w:r w:rsidRPr="000F5DEC">
        <w:rPr>
          <w:i/>
          <w:sz w:val="24"/>
          <w:szCs w:val="24"/>
          <w:lang w:val="ru-RU"/>
        </w:rPr>
        <w:t xml:space="preserve"> | П</w:t>
      </w:r>
      <w:proofErr w:type="gramEnd"/>
      <w:r w:rsidRPr="000F5DEC">
        <w:rPr>
          <w:i/>
          <w:sz w:val="24"/>
          <w:szCs w:val="24"/>
          <w:lang w:val="ru-RU"/>
        </w:rPr>
        <w:t>рисвоить по контурам</w:t>
      </w:r>
      <w:r w:rsidRPr="000F5DEC">
        <w:rPr>
          <w:sz w:val="24"/>
          <w:szCs w:val="24"/>
          <w:lang w:val="ru-RU"/>
        </w:rPr>
        <w:t>. Это более надежный способ, поскольку Вы можете задавать окно для каждого разреза и одновременно производить выборку по нескольким контурам. Однако</w:t>
      </w:r>
      <w:proofErr w:type="gramStart"/>
      <w:r w:rsidRPr="000F5DEC">
        <w:rPr>
          <w:sz w:val="24"/>
          <w:szCs w:val="24"/>
          <w:lang w:val="ru-RU"/>
        </w:rPr>
        <w:t>,</w:t>
      </w:r>
      <w:proofErr w:type="gramEnd"/>
      <w:r w:rsidRPr="000F5DEC">
        <w:rPr>
          <w:sz w:val="24"/>
          <w:szCs w:val="24"/>
          <w:lang w:val="ru-RU"/>
        </w:rPr>
        <w:t xml:space="preserve"> за один прием можно обработать только один разрез. В данном случае нет необходимости применять фильтры к базе данных опробования, так как функции фильтра выполняют настройки окна.</w:t>
      </w:r>
    </w:p>
    <w:p w:rsidR="004350C7" w:rsidRPr="000F5DEC" w:rsidRDefault="004350C7" w:rsidP="004350C7">
      <w:pPr>
        <w:pStyle w:val="Indent1"/>
        <w:rPr>
          <w:sz w:val="24"/>
          <w:szCs w:val="24"/>
          <w:lang w:val="ru-RU"/>
        </w:rPr>
      </w:pPr>
      <w:bookmarkStart w:id="8" w:name="_GoBack"/>
      <w:bookmarkEnd w:id="8"/>
    </w:p>
    <w:sectPr w:rsidR="004350C7" w:rsidRPr="000F5D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5pt;height:11.55pt" o:bullet="t">
        <v:imagedata r:id="rId1" o:title="mso99"/>
      </v:shape>
    </w:pict>
  </w:numPicBullet>
  <w:abstractNum w:abstractNumId="0">
    <w:nsid w:val="FFFFFFFB"/>
    <w:multiLevelType w:val="multilevel"/>
    <w:tmpl w:val="FFFFFFFF"/>
    <w:lvl w:ilvl="0">
      <w:start w:val="1"/>
      <w:numFmt w:val="decimal"/>
      <w:pStyle w:val="1"/>
      <w:lvlText w:val="%1."/>
      <w:legacy w:legacy="1" w:legacySpace="0" w:legacyIndent="0"/>
      <w:lvlJc w:val="left"/>
      <w:rPr>
        <w:rFonts w:ascii="CG Times (W1)" w:hAnsi="CG Times (W1)" w:hint="default"/>
        <w:b/>
        <w:i w:val="0"/>
        <w:sz w:val="24"/>
        <w:u w:val="none"/>
      </w:rPr>
    </w:lvl>
    <w:lvl w:ilvl="1">
      <w:start w:val="1"/>
      <w:numFmt w:val="decimal"/>
      <w:pStyle w:val="2"/>
      <w:lvlText w:val="%1.%2"/>
      <w:legacy w:legacy="1" w:legacySpace="0" w:legacyIndent="0"/>
      <w:lvlJc w:val="left"/>
      <w:rPr>
        <w:rFonts w:ascii="CG Times (W1)" w:hAnsi="CG Times (W1)" w:hint="default"/>
        <w:b/>
        <w:i w:val="0"/>
        <w:sz w:val="24"/>
      </w:rPr>
    </w:lvl>
    <w:lvl w:ilvl="2">
      <w:start w:val="1"/>
      <w:numFmt w:val="decimal"/>
      <w:pStyle w:val="3"/>
      <w:lvlText w:val="%1.%2.%3"/>
      <w:legacy w:legacy="1" w:legacySpace="0" w:legacyIndent="0"/>
      <w:lvlJc w:val="left"/>
      <w:rPr>
        <w:rFonts w:ascii="CG Times (W1)" w:hAnsi="CG Times (W1)" w:hint="default"/>
        <w:b/>
        <w:i w:val="0"/>
        <w:sz w:val="24"/>
      </w:rPr>
    </w:lvl>
    <w:lvl w:ilvl="3">
      <w:start w:val="1"/>
      <w:numFmt w:val="lowerLetter"/>
      <w:pStyle w:val="4"/>
      <w:lvlText w:val="%4)"/>
      <w:legacy w:legacy="1" w:legacySpace="0" w:legacyIndent="0"/>
      <w:lvlJc w:val="left"/>
      <w:rPr>
        <w:u w:val="none"/>
      </w:rPr>
    </w:lvl>
    <w:lvl w:ilvl="4">
      <w:start w:val="1"/>
      <w:numFmt w:val="lowerRoman"/>
      <w:pStyle w:val="5"/>
      <w:lvlText w:val="%5)"/>
      <w:legacy w:legacy="1" w:legacySpace="0" w:legacyIndent="0"/>
      <w:lvlJc w:val="left"/>
    </w:lvl>
    <w:lvl w:ilvl="5">
      <w:start w:val="1"/>
      <w:numFmt w:val="decimal"/>
      <w:pStyle w:val="6"/>
      <w:lvlText w:val="%5).%6"/>
      <w:legacy w:legacy="1" w:legacySpace="144" w:legacyIndent="0"/>
      <w:lvlJc w:val="left"/>
    </w:lvl>
    <w:lvl w:ilvl="6">
      <w:start w:val="1"/>
      <w:numFmt w:val="decimal"/>
      <w:pStyle w:val="7"/>
      <w:lvlText w:val="%5).%6.%7"/>
      <w:legacy w:legacy="1" w:legacySpace="144" w:legacyIndent="0"/>
      <w:lvlJc w:val="left"/>
    </w:lvl>
    <w:lvl w:ilvl="7">
      <w:start w:val="1"/>
      <w:numFmt w:val="decimal"/>
      <w:pStyle w:val="8"/>
      <w:lvlText w:val="%5).%6.%7.%8"/>
      <w:legacy w:legacy="1" w:legacySpace="144" w:legacyIndent="0"/>
      <w:lvlJc w:val="left"/>
    </w:lvl>
    <w:lvl w:ilvl="8">
      <w:start w:val="1"/>
      <w:numFmt w:val="decimal"/>
      <w:pStyle w:val="9"/>
      <w:lvlText w:val="%5).%6.%7.%8.%9"/>
      <w:legacy w:legacy="1" w:legacySpace="144" w:legacyIndent="0"/>
      <w:lvlJc w:val="left"/>
    </w:lvl>
  </w:abstractNum>
  <w:abstractNum w:abstractNumId="1">
    <w:nsid w:val="019901F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8B1276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9BA5D7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B3A704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2001743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2158668D"/>
    <w:multiLevelType w:val="multilevel"/>
    <w:tmpl w:val="152214EE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66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19E55C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222222DE"/>
    <w:multiLevelType w:val="hybridMultilevel"/>
    <w:tmpl w:val="D4043128"/>
    <w:lvl w:ilvl="0" w:tplc="FFFFFFFF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9">
    <w:nsid w:val="2B4828F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D76419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359D01B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37CB16F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38D73DE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D5E0667"/>
    <w:multiLevelType w:val="hybridMultilevel"/>
    <w:tmpl w:val="952A0BA2"/>
    <w:lvl w:ilvl="0" w:tplc="041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1EE0E0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4FC9279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500B71CF"/>
    <w:multiLevelType w:val="hybridMultilevel"/>
    <w:tmpl w:val="C2247D6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>
    <w:nsid w:val="57CE413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5AFD6F50"/>
    <w:multiLevelType w:val="hybridMultilevel"/>
    <w:tmpl w:val="1B6A0BE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>
    <w:nsid w:val="6CBC2FC2"/>
    <w:multiLevelType w:val="hybridMultilevel"/>
    <w:tmpl w:val="4D2E570E"/>
    <w:lvl w:ilvl="0" w:tplc="2136A046">
      <w:start w:val="2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FD4551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7065242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72DB7A2B"/>
    <w:multiLevelType w:val="multilevel"/>
    <w:tmpl w:val="579A192E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26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A9E641E"/>
    <w:multiLevelType w:val="hybridMultilevel"/>
    <w:tmpl w:val="2E7CAD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3"/>
  </w:num>
  <w:num w:numId="5">
    <w:abstractNumId w:val="10"/>
  </w:num>
  <w:num w:numId="6">
    <w:abstractNumId w:val="18"/>
  </w:num>
  <w:num w:numId="7">
    <w:abstractNumId w:val="1"/>
  </w:num>
  <w:num w:numId="8">
    <w:abstractNumId w:val="4"/>
  </w:num>
  <w:num w:numId="9">
    <w:abstractNumId w:val="15"/>
  </w:num>
  <w:num w:numId="10">
    <w:abstractNumId w:val="13"/>
  </w:num>
  <w:num w:numId="11">
    <w:abstractNumId w:val="11"/>
  </w:num>
  <w:num w:numId="12">
    <w:abstractNumId w:val="16"/>
  </w:num>
  <w:num w:numId="13">
    <w:abstractNumId w:val="7"/>
  </w:num>
  <w:num w:numId="14">
    <w:abstractNumId w:val="22"/>
  </w:num>
  <w:num w:numId="15">
    <w:abstractNumId w:val="2"/>
  </w:num>
  <w:num w:numId="16">
    <w:abstractNumId w:val="12"/>
  </w:num>
  <w:num w:numId="17">
    <w:abstractNumId w:val="21"/>
  </w:num>
  <w:num w:numId="18">
    <w:abstractNumId w:val="8"/>
  </w:num>
  <w:num w:numId="19">
    <w:abstractNumId w:val="0"/>
    <w:lvlOverride w:ilvl="0">
      <w:startOverride w:val="3"/>
    </w:lvlOverride>
  </w:num>
  <w:num w:numId="20">
    <w:abstractNumId w:val="20"/>
  </w:num>
  <w:num w:numId="21">
    <w:abstractNumId w:val="17"/>
  </w:num>
  <w:num w:numId="22">
    <w:abstractNumId w:val="19"/>
  </w:num>
  <w:num w:numId="23">
    <w:abstractNumId w:val="24"/>
  </w:num>
  <w:num w:numId="24">
    <w:abstractNumId w:val="14"/>
  </w:num>
  <w:num w:numId="25">
    <w:abstractNumId w:val="23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348"/>
    <w:rsid w:val="0003322F"/>
    <w:rsid w:val="000864CE"/>
    <w:rsid w:val="000F5DEC"/>
    <w:rsid w:val="0019439F"/>
    <w:rsid w:val="0021433C"/>
    <w:rsid w:val="00387686"/>
    <w:rsid w:val="004350C7"/>
    <w:rsid w:val="00444D41"/>
    <w:rsid w:val="00475505"/>
    <w:rsid w:val="004E317F"/>
    <w:rsid w:val="00516B9D"/>
    <w:rsid w:val="005B2348"/>
    <w:rsid w:val="00621DF7"/>
    <w:rsid w:val="006472FD"/>
    <w:rsid w:val="006D2814"/>
    <w:rsid w:val="006D72A4"/>
    <w:rsid w:val="00700D2A"/>
    <w:rsid w:val="007152D2"/>
    <w:rsid w:val="0083613E"/>
    <w:rsid w:val="008971A4"/>
    <w:rsid w:val="00897DB3"/>
    <w:rsid w:val="008E3A4F"/>
    <w:rsid w:val="009C2378"/>
    <w:rsid w:val="00AE373C"/>
    <w:rsid w:val="00B379CB"/>
    <w:rsid w:val="00B64162"/>
    <w:rsid w:val="00BA407B"/>
    <w:rsid w:val="00DB2769"/>
    <w:rsid w:val="00E36312"/>
    <w:rsid w:val="00E53416"/>
    <w:rsid w:val="00F01434"/>
    <w:rsid w:val="00F3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2D2"/>
    <w:pPr>
      <w:spacing w:before="100" w:beforeAutospacing="1" w:after="100" w:afterAutospacing="1" w:line="240" w:lineRule="auto"/>
      <w:jc w:val="both"/>
    </w:pPr>
    <w:rPr>
      <w:rFonts w:ascii="Tahoma" w:eastAsia="SimSun" w:hAnsi="Tahoma" w:cs="Times New Roman"/>
      <w:sz w:val="20"/>
      <w:szCs w:val="24"/>
      <w:lang w:val="en-AU"/>
    </w:rPr>
  </w:style>
  <w:style w:type="paragraph" w:styleId="1">
    <w:name w:val="heading 1"/>
    <w:basedOn w:val="a"/>
    <w:next w:val="Indent1"/>
    <w:link w:val="10"/>
    <w:qFormat/>
    <w:rsid w:val="004350C7"/>
    <w:pPr>
      <w:keepNext/>
      <w:numPr>
        <w:numId w:val="1"/>
      </w:numPr>
      <w:spacing w:before="0" w:beforeAutospacing="0" w:after="300" w:afterAutospacing="0" w:line="300" w:lineRule="exact"/>
      <w:ind w:left="851" w:hanging="851"/>
      <w:outlineLvl w:val="0"/>
    </w:pPr>
    <w:rPr>
      <w:rFonts w:ascii="Times New Roman" w:eastAsia="Times New Roman" w:hAnsi="Times New Roman"/>
      <w:b/>
      <w:caps/>
      <w:kern w:val="28"/>
      <w:sz w:val="22"/>
      <w:szCs w:val="20"/>
      <w:u w:val="single"/>
      <w:lang w:val="en-GB"/>
    </w:rPr>
  </w:style>
  <w:style w:type="paragraph" w:styleId="2">
    <w:name w:val="heading 2"/>
    <w:basedOn w:val="a"/>
    <w:next w:val="Indent1"/>
    <w:link w:val="20"/>
    <w:qFormat/>
    <w:rsid w:val="004350C7"/>
    <w:pPr>
      <w:keepNext/>
      <w:numPr>
        <w:ilvl w:val="1"/>
        <w:numId w:val="1"/>
      </w:numPr>
      <w:spacing w:before="0" w:beforeAutospacing="0" w:after="300" w:afterAutospacing="0" w:line="300" w:lineRule="exact"/>
      <w:ind w:left="851" w:hanging="851"/>
      <w:outlineLvl w:val="1"/>
    </w:pPr>
    <w:rPr>
      <w:rFonts w:ascii="Times New Roman" w:eastAsia="Times New Roman" w:hAnsi="Times New Roman"/>
      <w:b/>
      <w:caps/>
      <w:sz w:val="22"/>
      <w:szCs w:val="20"/>
      <w:lang w:val="en-GB"/>
    </w:rPr>
  </w:style>
  <w:style w:type="paragraph" w:styleId="3">
    <w:name w:val="heading 3"/>
    <w:basedOn w:val="a"/>
    <w:next w:val="Indent2"/>
    <w:link w:val="30"/>
    <w:qFormat/>
    <w:rsid w:val="004350C7"/>
    <w:pPr>
      <w:keepNext/>
      <w:numPr>
        <w:ilvl w:val="2"/>
        <w:numId w:val="1"/>
      </w:numPr>
      <w:spacing w:before="0" w:beforeAutospacing="0" w:after="300" w:afterAutospacing="0" w:line="300" w:lineRule="exact"/>
      <w:ind w:left="1702" w:hanging="851"/>
      <w:outlineLvl w:val="2"/>
    </w:pPr>
    <w:rPr>
      <w:rFonts w:ascii="Times New Roman" w:eastAsia="Times New Roman" w:hAnsi="Times New Roman"/>
      <w:b/>
      <w:sz w:val="22"/>
      <w:szCs w:val="20"/>
      <w:lang w:val="en-GB"/>
    </w:rPr>
  </w:style>
  <w:style w:type="paragraph" w:styleId="4">
    <w:name w:val="heading 4"/>
    <w:basedOn w:val="a"/>
    <w:next w:val="a"/>
    <w:link w:val="40"/>
    <w:qFormat/>
    <w:rsid w:val="004350C7"/>
    <w:pPr>
      <w:keepNext/>
      <w:numPr>
        <w:ilvl w:val="3"/>
        <w:numId w:val="1"/>
      </w:numPr>
      <w:spacing w:before="0" w:beforeAutospacing="0" w:after="0" w:afterAutospacing="0" w:line="300" w:lineRule="exact"/>
      <w:ind w:left="2552" w:hanging="851"/>
      <w:outlineLvl w:val="3"/>
    </w:pPr>
    <w:rPr>
      <w:rFonts w:ascii="Times New Roman" w:eastAsia="Times New Roman" w:hAnsi="Times New Roman"/>
      <w:sz w:val="22"/>
      <w:szCs w:val="20"/>
      <w:u w:val="single"/>
      <w:lang w:val="en-GB"/>
    </w:rPr>
  </w:style>
  <w:style w:type="paragraph" w:styleId="5">
    <w:name w:val="heading 5"/>
    <w:basedOn w:val="a"/>
    <w:next w:val="a"/>
    <w:link w:val="50"/>
    <w:qFormat/>
    <w:rsid w:val="004350C7"/>
    <w:pPr>
      <w:numPr>
        <w:ilvl w:val="4"/>
        <w:numId w:val="1"/>
      </w:numPr>
      <w:spacing w:before="0" w:beforeAutospacing="0" w:after="0" w:afterAutospacing="0" w:line="300" w:lineRule="exact"/>
      <w:ind w:left="3403" w:hanging="851"/>
      <w:outlineLvl w:val="4"/>
    </w:pPr>
    <w:rPr>
      <w:rFonts w:ascii="Times New Roman" w:eastAsia="Times New Roman" w:hAnsi="Times New Roman"/>
      <w:sz w:val="22"/>
      <w:szCs w:val="20"/>
      <w:lang w:val="en-GB"/>
    </w:rPr>
  </w:style>
  <w:style w:type="paragraph" w:styleId="6">
    <w:name w:val="heading 6"/>
    <w:basedOn w:val="a"/>
    <w:next w:val="a"/>
    <w:link w:val="60"/>
    <w:qFormat/>
    <w:rsid w:val="004350C7"/>
    <w:pPr>
      <w:numPr>
        <w:ilvl w:val="5"/>
        <w:numId w:val="1"/>
      </w:numPr>
      <w:spacing w:before="240" w:beforeAutospacing="0" w:after="60" w:afterAutospacing="0" w:line="300" w:lineRule="exact"/>
      <w:outlineLvl w:val="5"/>
    </w:pPr>
    <w:rPr>
      <w:rFonts w:ascii="Arial" w:eastAsia="Times New Roman" w:hAnsi="Arial"/>
      <w:i/>
      <w:sz w:val="22"/>
      <w:szCs w:val="20"/>
      <w:lang w:val="en-GB"/>
    </w:rPr>
  </w:style>
  <w:style w:type="paragraph" w:styleId="7">
    <w:name w:val="heading 7"/>
    <w:basedOn w:val="a"/>
    <w:next w:val="a"/>
    <w:link w:val="70"/>
    <w:qFormat/>
    <w:rsid w:val="004350C7"/>
    <w:pPr>
      <w:numPr>
        <w:ilvl w:val="6"/>
        <w:numId w:val="1"/>
      </w:numPr>
      <w:spacing w:before="240" w:beforeAutospacing="0" w:after="60" w:afterAutospacing="0" w:line="300" w:lineRule="exact"/>
      <w:outlineLvl w:val="6"/>
    </w:pPr>
    <w:rPr>
      <w:rFonts w:ascii="Arial" w:eastAsia="Times New Roman" w:hAnsi="Arial"/>
      <w:sz w:val="22"/>
      <w:szCs w:val="20"/>
      <w:lang w:val="en-GB"/>
    </w:rPr>
  </w:style>
  <w:style w:type="paragraph" w:styleId="8">
    <w:name w:val="heading 8"/>
    <w:basedOn w:val="a"/>
    <w:next w:val="a"/>
    <w:link w:val="80"/>
    <w:qFormat/>
    <w:rsid w:val="004350C7"/>
    <w:pPr>
      <w:numPr>
        <w:ilvl w:val="7"/>
        <w:numId w:val="1"/>
      </w:numPr>
      <w:spacing w:before="240" w:beforeAutospacing="0" w:after="60" w:afterAutospacing="0" w:line="300" w:lineRule="exact"/>
      <w:outlineLvl w:val="7"/>
    </w:pPr>
    <w:rPr>
      <w:rFonts w:ascii="Arial" w:eastAsia="Times New Roman" w:hAnsi="Arial"/>
      <w:i/>
      <w:sz w:val="22"/>
      <w:szCs w:val="20"/>
      <w:lang w:val="en-GB"/>
    </w:rPr>
  </w:style>
  <w:style w:type="paragraph" w:styleId="9">
    <w:name w:val="heading 9"/>
    <w:basedOn w:val="a"/>
    <w:next w:val="a"/>
    <w:link w:val="90"/>
    <w:qFormat/>
    <w:rsid w:val="004350C7"/>
    <w:pPr>
      <w:numPr>
        <w:ilvl w:val="8"/>
        <w:numId w:val="1"/>
      </w:numPr>
      <w:spacing w:before="240" w:beforeAutospacing="0" w:after="60" w:afterAutospacing="0" w:line="300" w:lineRule="exact"/>
      <w:outlineLvl w:val="8"/>
    </w:pPr>
    <w:rPr>
      <w:rFonts w:ascii="Arial" w:eastAsia="Times New Roman" w:hAnsi="Arial"/>
      <w:i/>
      <w:sz w:val="18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350C7"/>
    <w:rPr>
      <w:rFonts w:ascii="Times New Roman" w:eastAsia="Times New Roman" w:hAnsi="Times New Roman" w:cs="Times New Roman"/>
      <w:b/>
      <w:caps/>
      <w:kern w:val="28"/>
      <w:szCs w:val="20"/>
      <w:u w:val="single"/>
      <w:lang w:val="en-GB"/>
    </w:rPr>
  </w:style>
  <w:style w:type="character" w:customStyle="1" w:styleId="20">
    <w:name w:val="Заголовок 2 Знак"/>
    <w:basedOn w:val="a0"/>
    <w:link w:val="2"/>
    <w:rsid w:val="004350C7"/>
    <w:rPr>
      <w:rFonts w:ascii="Times New Roman" w:eastAsia="Times New Roman" w:hAnsi="Times New Roman" w:cs="Times New Roman"/>
      <w:b/>
      <w:caps/>
      <w:szCs w:val="20"/>
      <w:lang w:val="en-GB"/>
    </w:rPr>
  </w:style>
  <w:style w:type="character" w:customStyle="1" w:styleId="30">
    <w:name w:val="Заголовок 3 Знак"/>
    <w:basedOn w:val="a0"/>
    <w:link w:val="3"/>
    <w:rsid w:val="004350C7"/>
    <w:rPr>
      <w:rFonts w:ascii="Times New Roman" w:eastAsia="Times New Roman" w:hAnsi="Times New Roman" w:cs="Times New Roman"/>
      <w:b/>
      <w:szCs w:val="20"/>
      <w:lang w:val="en-GB"/>
    </w:rPr>
  </w:style>
  <w:style w:type="character" w:customStyle="1" w:styleId="40">
    <w:name w:val="Заголовок 4 Знак"/>
    <w:basedOn w:val="a0"/>
    <w:link w:val="4"/>
    <w:rsid w:val="004350C7"/>
    <w:rPr>
      <w:rFonts w:ascii="Times New Roman" w:eastAsia="Times New Roman" w:hAnsi="Times New Roman" w:cs="Times New Roman"/>
      <w:szCs w:val="20"/>
      <w:u w:val="single"/>
      <w:lang w:val="en-GB"/>
    </w:rPr>
  </w:style>
  <w:style w:type="character" w:customStyle="1" w:styleId="50">
    <w:name w:val="Заголовок 5 Знак"/>
    <w:basedOn w:val="a0"/>
    <w:link w:val="5"/>
    <w:rsid w:val="004350C7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4350C7"/>
    <w:rPr>
      <w:rFonts w:ascii="Arial" w:eastAsia="Times New Roman" w:hAnsi="Arial" w:cs="Times New Roman"/>
      <w:i/>
      <w:szCs w:val="20"/>
      <w:lang w:val="en-GB"/>
    </w:rPr>
  </w:style>
  <w:style w:type="character" w:customStyle="1" w:styleId="70">
    <w:name w:val="Заголовок 7 Знак"/>
    <w:basedOn w:val="a0"/>
    <w:link w:val="7"/>
    <w:rsid w:val="004350C7"/>
    <w:rPr>
      <w:rFonts w:ascii="Arial" w:eastAsia="Times New Roman" w:hAnsi="Arial" w:cs="Times New Roman"/>
      <w:szCs w:val="20"/>
      <w:lang w:val="en-GB"/>
    </w:rPr>
  </w:style>
  <w:style w:type="character" w:customStyle="1" w:styleId="80">
    <w:name w:val="Заголовок 8 Знак"/>
    <w:basedOn w:val="a0"/>
    <w:link w:val="8"/>
    <w:rsid w:val="004350C7"/>
    <w:rPr>
      <w:rFonts w:ascii="Arial" w:eastAsia="Times New Roman" w:hAnsi="Arial" w:cs="Times New Roman"/>
      <w:i/>
      <w:szCs w:val="20"/>
      <w:lang w:val="en-GB"/>
    </w:rPr>
  </w:style>
  <w:style w:type="character" w:customStyle="1" w:styleId="90">
    <w:name w:val="Заголовок 9 Знак"/>
    <w:basedOn w:val="a0"/>
    <w:link w:val="9"/>
    <w:rsid w:val="004350C7"/>
    <w:rPr>
      <w:rFonts w:ascii="Arial" w:eastAsia="Times New Roman" w:hAnsi="Arial" w:cs="Times New Roman"/>
      <w:i/>
      <w:sz w:val="18"/>
      <w:szCs w:val="20"/>
      <w:lang w:val="en-GB"/>
    </w:rPr>
  </w:style>
  <w:style w:type="paragraph" w:customStyle="1" w:styleId="Indent1">
    <w:name w:val="Indent1"/>
    <w:basedOn w:val="a"/>
    <w:rsid w:val="004350C7"/>
    <w:pPr>
      <w:spacing w:before="0" w:beforeAutospacing="0" w:after="0" w:afterAutospacing="0" w:line="300" w:lineRule="exact"/>
      <w:ind w:left="851"/>
    </w:pPr>
    <w:rPr>
      <w:rFonts w:ascii="Times New Roman" w:eastAsia="Times New Roman" w:hAnsi="Times New Roman"/>
      <w:sz w:val="22"/>
      <w:szCs w:val="20"/>
      <w:lang w:val="en-GB"/>
    </w:rPr>
  </w:style>
  <w:style w:type="paragraph" w:customStyle="1" w:styleId="Indent2">
    <w:name w:val="Indent2"/>
    <w:basedOn w:val="Indent1"/>
    <w:rsid w:val="004350C7"/>
    <w:pPr>
      <w:ind w:left="1701"/>
    </w:pPr>
  </w:style>
  <w:style w:type="paragraph" w:styleId="21">
    <w:name w:val="Body Text 2"/>
    <w:basedOn w:val="a"/>
    <w:link w:val="22"/>
    <w:rsid w:val="004350C7"/>
    <w:pPr>
      <w:spacing w:before="0" w:beforeAutospacing="0" w:after="0" w:afterAutospacing="0" w:line="300" w:lineRule="exact"/>
    </w:pPr>
    <w:rPr>
      <w:rFonts w:ascii="Times New Roman" w:eastAsia="Times New Roman" w:hAnsi="Times New Roman"/>
      <w:b/>
      <w:sz w:val="22"/>
      <w:szCs w:val="20"/>
      <w:lang w:val="en-GB"/>
    </w:rPr>
  </w:style>
  <w:style w:type="character" w:customStyle="1" w:styleId="22">
    <w:name w:val="Основной текст 2 Знак"/>
    <w:basedOn w:val="a0"/>
    <w:link w:val="21"/>
    <w:rsid w:val="004350C7"/>
    <w:rPr>
      <w:rFonts w:ascii="Times New Roman" w:eastAsia="Times New Roman" w:hAnsi="Times New Roman" w:cs="Times New Roman"/>
      <w:b/>
      <w:szCs w:val="20"/>
      <w:lang w:val="en-GB"/>
    </w:rPr>
  </w:style>
  <w:style w:type="paragraph" w:styleId="a3">
    <w:name w:val="Body Text Indent"/>
    <w:basedOn w:val="a"/>
    <w:link w:val="a4"/>
    <w:uiPriority w:val="99"/>
    <w:unhideWhenUsed/>
    <w:rsid w:val="008971A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rsid w:val="008971A4"/>
    <w:rPr>
      <w:rFonts w:ascii="Tahoma" w:eastAsia="SimSun" w:hAnsi="Tahoma" w:cs="Times New Roman"/>
      <w:sz w:val="20"/>
      <w:szCs w:val="24"/>
      <w:lang w:val="en-AU"/>
    </w:rPr>
  </w:style>
  <w:style w:type="paragraph" w:styleId="a5">
    <w:name w:val="Body Text"/>
    <w:basedOn w:val="a"/>
    <w:link w:val="a6"/>
    <w:uiPriority w:val="99"/>
    <w:unhideWhenUsed/>
    <w:rsid w:val="000F5DEC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0F5DEC"/>
    <w:rPr>
      <w:rFonts w:ascii="Tahoma" w:eastAsia="SimSun" w:hAnsi="Tahoma" w:cs="Times New Roman"/>
      <w:sz w:val="20"/>
      <w:szCs w:val="24"/>
      <w:lang w:val="en-AU"/>
    </w:rPr>
  </w:style>
  <w:style w:type="paragraph" w:styleId="a7">
    <w:name w:val="Balloon Text"/>
    <w:basedOn w:val="a"/>
    <w:link w:val="a8"/>
    <w:uiPriority w:val="99"/>
    <w:semiHidden/>
    <w:unhideWhenUsed/>
    <w:rsid w:val="00700D2A"/>
    <w:pPr>
      <w:spacing w:before="0" w:after="0"/>
    </w:pPr>
    <w:rPr>
      <w:rFonts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00D2A"/>
    <w:rPr>
      <w:rFonts w:ascii="Tahoma" w:eastAsia="SimSun" w:hAnsi="Tahoma" w:cs="Tahoma"/>
      <w:sz w:val="16"/>
      <w:szCs w:val="16"/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2D2"/>
    <w:pPr>
      <w:spacing w:before="100" w:beforeAutospacing="1" w:after="100" w:afterAutospacing="1" w:line="240" w:lineRule="auto"/>
      <w:jc w:val="both"/>
    </w:pPr>
    <w:rPr>
      <w:rFonts w:ascii="Tahoma" w:eastAsia="SimSun" w:hAnsi="Tahoma" w:cs="Times New Roman"/>
      <w:sz w:val="20"/>
      <w:szCs w:val="24"/>
      <w:lang w:val="en-AU"/>
    </w:rPr>
  </w:style>
  <w:style w:type="paragraph" w:styleId="1">
    <w:name w:val="heading 1"/>
    <w:basedOn w:val="a"/>
    <w:next w:val="Indent1"/>
    <w:link w:val="10"/>
    <w:qFormat/>
    <w:rsid w:val="004350C7"/>
    <w:pPr>
      <w:keepNext/>
      <w:numPr>
        <w:numId w:val="1"/>
      </w:numPr>
      <w:spacing w:before="0" w:beforeAutospacing="0" w:after="300" w:afterAutospacing="0" w:line="300" w:lineRule="exact"/>
      <w:ind w:left="851" w:hanging="851"/>
      <w:outlineLvl w:val="0"/>
    </w:pPr>
    <w:rPr>
      <w:rFonts w:ascii="Times New Roman" w:eastAsia="Times New Roman" w:hAnsi="Times New Roman"/>
      <w:b/>
      <w:caps/>
      <w:kern w:val="28"/>
      <w:sz w:val="22"/>
      <w:szCs w:val="20"/>
      <w:u w:val="single"/>
      <w:lang w:val="en-GB"/>
    </w:rPr>
  </w:style>
  <w:style w:type="paragraph" w:styleId="2">
    <w:name w:val="heading 2"/>
    <w:basedOn w:val="a"/>
    <w:next w:val="Indent1"/>
    <w:link w:val="20"/>
    <w:qFormat/>
    <w:rsid w:val="004350C7"/>
    <w:pPr>
      <w:keepNext/>
      <w:numPr>
        <w:ilvl w:val="1"/>
        <w:numId w:val="1"/>
      </w:numPr>
      <w:spacing w:before="0" w:beforeAutospacing="0" w:after="300" w:afterAutospacing="0" w:line="300" w:lineRule="exact"/>
      <w:ind w:left="851" w:hanging="851"/>
      <w:outlineLvl w:val="1"/>
    </w:pPr>
    <w:rPr>
      <w:rFonts w:ascii="Times New Roman" w:eastAsia="Times New Roman" w:hAnsi="Times New Roman"/>
      <w:b/>
      <w:caps/>
      <w:sz w:val="22"/>
      <w:szCs w:val="20"/>
      <w:lang w:val="en-GB"/>
    </w:rPr>
  </w:style>
  <w:style w:type="paragraph" w:styleId="3">
    <w:name w:val="heading 3"/>
    <w:basedOn w:val="a"/>
    <w:next w:val="Indent2"/>
    <w:link w:val="30"/>
    <w:qFormat/>
    <w:rsid w:val="004350C7"/>
    <w:pPr>
      <w:keepNext/>
      <w:numPr>
        <w:ilvl w:val="2"/>
        <w:numId w:val="1"/>
      </w:numPr>
      <w:spacing w:before="0" w:beforeAutospacing="0" w:after="300" w:afterAutospacing="0" w:line="300" w:lineRule="exact"/>
      <w:ind w:left="1702" w:hanging="851"/>
      <w:outlineLvl w:val="2"/>
    </w:pPr>
    <w:rPr>
      <w:rFonts w:ascii="Times New Roman" w:eastAsia="Times New Roman" w:hAnsi="Times New Roman"/>
      <w:b/>
      <w:sz w:val="22"/>
      <w:szCs w:val="20"/>
      <w:lang w:val="en-GB"/>
    </w:rPr>
  </w:style>
  <w:style w:type="paragraph" w:styleId="4">
    <w:name w:val="heading 4"/>
    <w:basedOn w:val="a"/>
    <w:next w:val="a"/>
    <w:link w:val="40"/>
    <w:qFormat/>
    <w:rsid w:val="004350C7"/>
    <w:pPr>
      <w:keepNext/>
      <w:numPr>
        <w:ilvl w:val="3"/>
        <w:numId w:val="1"/>
      </w:numPr>
      <w:spacing w:before="0" w:beforeAutospacing="0" w:after="0" w:afterAutospacing="0" w:line="300" w:lineRule="exact"/>
      <w:ind w:left="2552" w:hanging="851"/>
      <w:outlineLvl w:val="3"/>
    </w:pPr>
    <w:rPr>
      <w:rFonts w:ascii="Times New Roman" w:eastAsia="Times New Roman" w:hAnsi="Times New Roman"/>
      <w:sz w:val="22"/>
      <w:szCs w:val="20"/>
      <w:u w:val="single"/>
      <w:lang w:val="en-GB"/>
    </w:rPr>
  </w:style>
  <w:style w:type="paragraph" w:styleId="5">
    <w:name w:val="heading 5"/>
    <w:basedOn w:val="a"/>
    <w:next w:val="a"/>
    <w:link w:val="50"/>
    <w:qFormat/>
    <w:rsid w:val="004350C7"/>
    <w:pPr>
      <w:numPr>
        <w:ilvl w:val="4"/>
        <w:numId w:val="1"/>
      </w:numPr>
      <w:spacing w:before="0" w:beforeAutospacing="0" w:after="0" w:afterAutospacing="0" w:line="300" w:lineRule="exact"/>
      <w:ind w:left="3403" w:hanging="851"/>
      <w:outlineLvl w:val="4"/>
    </w:pPr>
    <w:rPr>
      <w:rFonts w:ascii="Times New Roman" w:eastAsia="Times New Roman" w:hAnsi="Times New Roman"/>
      <w:sz w:val="22"/>
      <w:szCs w:val="20"/>
      <w:lang w:val="en-GB"/>
    </w:rPr>
  </w:style>
  <w:style w:type="paragraph" w:styleId="6">
    <w:name w:val="heading 6"/>
    <w:basedOn w:val="a"/>
    <w:next w:val="a"/>
    <w:link w:val="60"/>
    <w:qFormat/>
    <w:rsid w:val="004350C7"/>
    <w:pPr>
      <w:numPr>
        <w:ilvl w:val="5"/>
        <w:numId w:val="1"/>
      </w:numPr>
      <w:spacing w:before="240" w:beforeAutospacing="0" w:after="60" w:afterAutospacing="0" w:line="300" w:lineRule="exact"/>
      <w:outlineLvl w:val="5"/>
    </w:pPr>
    <w:rPr>
      <w:rFonts w:ascii="Arial" w:eastAsia="Times New Roman" w:hAnsi="Arial"/>
      <w:i/>
      <w:sz w:val="22"/>
      <w:szCs w:val="20"/>
      <w:lang w:val="en-GB"/>
    </w:rPr>
  </w:style>
  <w:style w:type="paragraph" w:styleId="7">
    <w:name w:val="heading 7"/>
    <w:basedOn w:val="a"/>
    <w:next w:val="a"/>
    <w:link w:val="70"/>
    <w:qFormat/>
    <w:rsid w:val="004350C7"/>
    <w:pPr>
      <w:numPr>
        <w:ilvl w:val="6"/>
        <w:numId w:val="1"/>
      </w:numPr>
      <w:spacing w:before="240" w:beforeAutospacing="0" w:after="60" w:afterAutospacing="0" w:line="300" w:lineRule="exact"/>
      <w:outlineLvl w:val="6"/>
    </w:pPr>
    <w:rPr>
      <w:rFonts w:ascii="Arial" w:eastAsia="Times New Roman" w:hAnsi="Arial"/>
      <w:sz w:val="22"/>
      <w:szCs w:val="20"/>
      <w:lang w:val="en-GB"/>
    </w:rPr>
  </w:style>
  <w:style w:type="paragraph" w:styleId="8">
    <w:name w:val="heading 8"/>
    <w:basedOn w:val="a"/>
    <w:next w:val="a"/>
    <w:link w:val="80"/>
    <w:qFormat/>
    <w:rsid w:val="004350C7"/>
    <w:pPr>
      <w:numPr>
        <w:ilvl w:val="7"/>
        <w:numId w:val="1"/>
      </w:numPr>
      <w:spacing w:before="240" w:beforeAutospacing="0" w:after="60" w:afterAutospacing="0" w:line="300" w:lineRule="exact"/>
      <w:outlineLvl w:val="7"/>
    </w:pPr>
    <w:rPr>
      <w:rFonts w:ascii="Arial" w:eastAsia="Times New Roman" w:hAnsi="Arial"/>
      <w:i/>
      <w:sz w:val="22"/>
      <w:szCs w:val="20"/>
      <w:lang w:val="en-GB"/>
    </w:rPr>
  </w:style>
  <w:style w:type="paragraph" w:styleId="9">
    <w:name w:val="heading 9"/>
    <w:basedOn w:val="a"/>
    <w:next w:val="a"/>
    <w:link w:val="90"/>
    <w:qFormat/>
    <w:rsid w:val="004350C7"/>
    <w:pPr>
      <w:numPr>
        <w:ilvl w:val="8"/>
        <w:numId w:val="1"/>
      </w:numPr>
      <w:spacing w:before="240" w:beforeAutospacing="0" w:after="60" w:afterAutospacing="0" w:line="300" w:lineRule="exact"/>
      <w:outlineLvl w:val="8"/>
    </w:pPr>
    <w:rPr>
      <w:rFonts w:ascii="Arial" w:eastAsia="Times New Roman" w:hAnsi="Arial"/>
      <w:i/>
      <w:sz w:val="18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350C7"/>
    <w:rPr>
      <w:rFonts w:ascii="Times New Roman" w:eastAsia="Times New Roman" w:hAnsi="Times New Roman" w:cs="Times New Roman"/>
      <w:b/>
      <w:caps/>
      <w:kern w:val="28"/>
      <w:szCs w:val="20"/>
      <w:u w:val="single"/>
      <w:lang w:val="en-GB"/>
    </w:rPr>
  </w:style>
  <w:style w:type="character" w:customStyle="1" w:styleId="20">
    <w:name w:val="Заголовок 2 Знак"/>
    <w:basedOn w:val="a0"/>
    <w:link w:val="2"/>
    <w:rsid w:val="004350C7"/>
    <w:rPr>
      <w:rFonts w:ascii="Times New Roman" w:eastAsia="Times New Roman" w:hAnsi="Times New Roman" w:cs="Times New Roman"/>
      <w:b/>
      <w:caps/>
      <w:szCs w:val="20"/>
      <w:lang w:val="en-GB"/>
    </w:rPr>
  </w:style>
  <w:style w:type="character" w:customStyle="1" w:styleId="30">
    <w:name w:val="Заголовок 3 Знак"/>
    <w:basedOn w:val="a0"/>
    <w:link w:val="3"/>
    <w:rsid w:val="004350C7"/>
    <w:rPr>
      <w:rFonts w:ascii="Times New Roman" w:eastAsia="Times New Roman" w:hAnsi="Times New Roman" w:cs="Times New Roman"/>
      <w:b/>
      <w:szCs w:val="20"/>
      <w:lang w:val="en-GB"/>
    </w:rPr>
  </w:style>
  <w:style w:type="character" w:customStyle="1" w:styleId="40">
    <w:name w:val="Заголовок 4 Знак"/>
    <w:basedOn w:val="a0"/>
    <w:link w:val="4"/>
    <w:rsid w:val="004350C7"/>
    <w:rPr>
      <w:rFonts w:ascii="Times New Roman" w:eastAsia="Times New Roman" w:hAnsi="Times New Roman" w:cs="Times New Roman"/>
      <w:szCs w:val="20"/>
      <w:u w:val="single"/>
      <w:lang w:val="en-GB"/>
    </w:rPr>
  </w:style>
  <w:style w:type="character" w:customStyle="1" w:styleId="50">
    <w:name w:val="Заголовок 5 Знак"/>
    <w:basedOn w:val="a0"/>
    <w:link w:val="5"/>
    <w:rsid w:val="004350C7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4350C7"/>
    <w:rPr>
      <w:rFonts w:ascii="Arial" w:eastAsia="Times New Roman" w:hAnsi="Arial" w:cs="Times New Roman"/>
      <w:i/>
      <w:szCs w:val="20"/>
      <w:lang w:val="en-GB"/>
    </w:rPr>
  </w:style>
  <w:style w:type="character" w:customStyle="1" w:styleId="70">
    <w:name w:val="Заголовок 7 Знак"/>
    <w:basedOn w:val="a0"/>
    <w:link w:val="7"/>
    <w:rsid w:val="004350C7"/>
    <w:rPr>
      <w:rFonts w:ascii="Arial" w:eastAsia="Times New Roman" w:hAnsi="Arial" w:cs="Times New Roman"/>
      <w:szCs w:val="20"/>
      <w:lang w:val="en-GB"/>
    </w:rPr>
  </w:style>
  <w:style w:type="character" w:customStyle="1" w:styleId="80">
    <w:name w:val="Заголовок 8 Знак"/>
    <w:basedOn w:val="a0"/>
    <w:link w:val="8"/>
    <w:rsid w:val="004350C7"/>
    <w:rPr>
      <w:rFonts w:ascii="Arial" w:eastAsia="Times New Roman" w:hAnsi="Arial" w:cs="Times New Roman"/>
      <w:i/>
      <w:szCs w:val="20"/>
      <w:lang w:val="en-GB"/>
    </w:rPr>
  </w:style>
  <w:style w:type="character" w:customStyle="1" w:styleId="90">
    <w:name w:val="Заголовок 9 Знак"/>
    <w:basedOn w:val="a0"/>
    <w:link w:val="9"/>
    <w:rsid w:val="004350C7"/>
    <w:rPr>
      <w:rFonts w:ascii="Arial" w:eastAsia="Times New Roman" w:hAnsi="Arial" w:cs="Times New Roman"/>
      <w:i/>
      <w:sz w:val="18"/>
      <w:szCs w:val="20"/>
      <w:lang w:val="en-GB"/>
    </w:rPr>
  </w:style>
  <w:style w:type="paragraph" w:customStyle="1" w:styleId="Indent1">
    <w:name w:val="Indent1"/>
    <w:basedOn w:val="a"/>
    <w:rsid w:val="004350C7"/>
    <w:pPr>
      <w:spacing w:before="0" w:beforeAutospacing="0" w:after="0" w:afterAutospacing="0" w:line="300" w:lineRule="exact"/>
      <w:ind w:left="851"/>
    </w:pPr>
    <w:rPr>
      <w:rFonts w:ascii="Times New Roman" w:eastAsia="Times New Roman" w:hAnsi="Times New Roman"/>
      <w:sz w:val="22"/>
      <w:szCs w:val="20"/>
      <w:lang w:val="en-GB"/>
    </w:rPr>
  </w:style>
  <w:style w:type="paragraph" w:customStyle="1" w:styleId="Indent2">
    <w:name w:val="Indent2"/>
    <w:basedOn w:val="Indent1"/>
    <w:rsid w:val="004350C7"/>
    <w:pPr>
      <w:ind w:left="1701"/>
    </w:pPr>
  </w:style>
  <w:style w:type="paragraph" w:styleId="21">
    <w:name w:val="Body Text 2"/>
    <w:basedOn w:val="a"/>
    <w:link w:val="22"/>
    <w:rsid w:val="004350C7"/>
    <w:pPr>
      <w:spacing w:before="0" w:beforeAutospacing="0" w:after="0" w:afterAutospacing="0" w:line="300" w:lineRule="exact"/>
    </w:pPr>
    <w:rPr>
      <w:rFonts w:ascii="Times New Roman" w:eastAsia="Times New Roman" w:hAnsi="Times New Roman"/>
      <w:b/>
      <w:sz w:val="22"/>
      <w:szCs w:val="20"/>
      <w:lang w:val="en-GB"/>
    </w:rPr>
  </w:style>
  <w:style w:type="character" w:customStyle="1" w:styleId="22">
    <w:name w:val="Основной текст 2 Знак"/>
    <w:basedOn w:val="a0"/>
    <w:link w:val="21"/>
    <w:rsid w:val="004350C7"/>
    <w:rPr>
      <w:rFonts w:ascii="Times New Roman" w:eastAsia="Times New Roman" w:hAnsi="Times New Roman" w:cs="Times New Roman"/>
      <w:b/>
      <w:szCs w:val="20"/>
      <w:lang w:val="en-GB"/>
    </w:rPr>
  </w:style>
  <w:style w:type="paragraph" w:styleId="a3">
    <w:name w:val="Body Text Indent"/>
    <w:basedOn w:val="a"/>
    <w:link w:val="a4"/>
    <w:uiPriority w:val="99"/>
    <w:unhideWhenUsed/>
    <w:rsid w:val="008971A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rsid w:val="008971A4"/>
    <w:rPr>
      <w:rFonts w:ascii="Tahoma" w:eastAsia="SimSun" w:hAnsi="Tahoma" w:cs="Times New Roman"/>
      <w:sz w:val="20"/>
      <w:szCs w:val="24"/>
      <w:lang w:val="en-AU"/>
    </w:rPr>
  </w:style>
  <w:style w:type="paragraph" w:styleId="a5">
    <w:name w:val="Body Text"/>
    <w:basedOn w:val="a"/>
    <w:link w:val="a6"/>
    <w:uiPriority w:val="99"/>
    <w:unhideWhenUsed/>
    <w:rsid w:val="000F5DEC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0F5DEC"/>
    <w:rPr>
      <w:rFonts w:ascii="Tahoma" w:eastAsia="SimSun" w:hAnsi="Tahoma" w:cs="Times New Roman"/>
      <w:sz w:val="20"/>
      <w:szCs w:val="24"/>
      <w:lang w:val="en-AU"/>
    </w:rPr>
  </w:style>
  <w:style w:type="paragraph" w:styleId="a7">
    <w:name w:val="Balloon Text"/>
    <w:basedOn w:val="a"/>
    <w:link w:val="a8"/>
    <w:uiPriority w:val="99"/>
    <w:semiHidden/>
    <w:unhideWhenUsed/>
    <w:rsid w:val="00700D2A"/>
    <w:pPr>
      <w:spacing w:before="0" w:after="0"/>
    </w:pPr>
    <w:rPr>
      <w:rFonts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00D2A"/>
    <w:rPr>
      <w:rFonts w:ascii="Tahoma" w:eastAsia="SimSun" w:hAnsi="Tahoma" w:cs="Tahoma"/>
      <w:sz w:val="16"/>
      <w:szCs w:val="1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1</Pages>
  <Words>1052</Words>
  <Characters>6001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Восток</dc:creator>
  <cp:keywords/>
  <dc:description/>
  <cp:lastModifiedBy>User</cp:lastModifiedBy>
  <cp:revision>9</cp:revision>
  <cp:lastPrinted>2017-04-11T03:09:00Z</cp:lastPrinted>
  <dcterms:created xsi:type="dcterms:W3CDTF">2017-04-10T04:16:00Z</dcterms:created>
  <dcterms:modified xsi:type="dcterms:W3CDTF">2024-10-22T13:51:00Z</dcterms:modified>
</cp:coreProperties>
</file>